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5AD6" w:rsidRPr="00E83CE2" w:rsidRDefault="00E83CE2" w:rsidP="00E83CE2">
      <w:pPr>
        <w:spacing w:line="276" w:lineRule="auto"/>
        <w:jc w:val="center"/>
        <w:rPr>
          <w:rFonts w:asciiTheme="majorHAnsi" w:hAnsiTheme="majorHAnsi" w:cstheme="minorHAnsi"/>
          <w:sz w:val="28"/>
          <w:szCs w:val="28"/>
        </w:rPr>
      </w:pPr>
      <w:r w:rsidRPr="00E83CE2">
        <w:rPr>
          <w:rFonts w:asciiTheme="majorHAnsi" w:hAnsiTheme="majorHAnsi" w:cstheme="minorHAnsi"/>
          <w:sz w:val="28"/>
          <w:szCs w:val="28"/>
        </w:rPr>
        <w:t xml:space="preserve">Grade 6/Year 7 </w:t>
      </w:r>
      <w:proofErr w:type="gramStart"/>
      <w:r w:rsidRPr="00E83CE2">
        <w:rPr>
          <w:rFonts w:asciiTheme="majorHAnsi" w:hAnsiTheme="majorHAnsi" w:cstheme="minorHAnsi"/>
          <w:sz w:val="28"/>
          <w:szCs w:val="28"/>
        </w:rPr>
        <w:t>The</w:t>
      </w:r>
      <w:proofErr w:type="gramEnd"/>
      <w:r w:rsidRPr="00E83CE2">
        <w:rPr>
          <w:rFonts w:asciiTheme="majorHAnsi" w:hAnsiTheme="majorHAnsi" w:cstheme="minorHAnsi"/>
          <w:sz w:val="28"/>
          <w:szCs w:val="28"/>
        </w:rPr>
        <w:t xml:space="preserve"> National Symbols of Indonesia</w:t>
      </w:r>
    </w:p>
    <w:tbl>
      <w:tblPr>
        <w:tblStyle w:val="a"/>
        <w:tblW w:w="10766" w:type="dxa"/>
        <w:jc w:val="center"/>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3589"/>
        <w:gridCol w:w="3589"/>
      </w:tblGrid>
      <w:tr w:rsidR="00F35AD6">
        <w:trPr>
          <w:trHeight w:val="320"/>
          <w:jc w:val="center"/>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F35AD6" w:rsidRDefault="0033364B">
            <w:pPr>
              <w:spacing w:after="200" w:line="276" w:lineRule="auto"/>
              <w:jc w:val="center"/>
            </w:pPr>
            <w:r>
              <w:rPr>
                <w:rFonts w:ascii="Calibri" w:eastAsia="Calibri" w:hAnsi="Calibri" w:cs="Calibri"/>
                <w:b/>
                <w:color w:val="FFFFFF"/>
                <w:sz w:val="28"/>
                <w:szCs w:val="28"/>
              </w:rPr>
              <w:t>Stage 1 Desired Results</w:t>
            </w:r>
          </w:p>
        </w:tc>
      </w:tr>
      <w:tr w:rsidR="00F35AD6">
        <w:trPr>
          <w:trHeight w:val="240"/>
          <w:jc w:val="center"/>
        </w:trPr>
        <w:tc>
          <w:tcPr>
            <w:tcW w:w="35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tabs>
                <w:tab w:val="right" w:pos="3960"/>
              </w:tabs>
            </w:pPr>
            <w:r>
              <w:rPr>
                <w:rFonts w:ascii="Calibri" w:eastAsia="Calibri" w:hAnsi="Calibri" w:cs="Calibri"/>
                <w:sz w:val="22"/>
                <w:szCs w:val="22"/>
              </w:rPr>
              <w:t>ESTABLISHED GOALS (From Programme of Study)</w:t>
            </w:r>
            <w:r>
              <w:rPr>
                <w:rFonts w:ascii="Calibri" w:eastAsia="Calibri" w:hAnsi="Calibri" w:cs="Calibri"/>
                <w:sz w:val="22"/>
                <w:szCs w:val="22"/>
              </w:rPr>
              <w:tab/>
            </w:r>
          </w:p>
          <w:p w:rsidR="00F35AD6" w:rsidRDefault="0033364B">
            <w:pPr>
              <w:numPr>
                <w:ilvl w:val="0"/>
                <w:numId w:val="12"/>
              </w:numPr>
              <w:tabs>
                <w:tab w:val="right" w:pos="3960"/>
              </w:tabs>
              <w:ind w:hanging="220"/>
            </w:pPr>
            <w:r>
              <w:rPr>
                <w:rFonts w:ascii="Calibri" w:eastAsia="Calibri" w:hAnsi="Calibri" w:cs="Calibri"/>
                <w:sz w:val="22"/>
                <w:szCs w:val="22"/>
              </w:rPr>
              <w:t>To identify the national symbols of Indonesia</w:t>
            </w:r>
          </w:p>
          <w:p w:rsidR="00F35AD6" w:rsidRDefault="0033364B">
            <w:pPr>
              <w:numPr>
                <w:ilvl w:val="0"/>
                <w:numId w:val="11"/>
              </w:numPr>
              <w:tabs>
                <w:tab w:val="right" w:pos="3960"/>
              </w:tabs>
              <w:ind w:hanging="220"/>
            </w:pPr>
            <w:r>
              <w:rPr>
                <w:rFonts w:ascii="Calibri" w:eastAsia="Calibri" w:hAnsi="Calibri" w:cs="Calibri"/>
                <w:sz w:val="22"/>
                <w:szCs w:val="22"/>
              </w:rPr>
              <w:t>To explain what each symbol represents</w:t>
            </w:r>
          </w:p>
          <w:p w:rsidR="00F35AD6" w:rsidRDefault="0033364B">
            <w:pPr>
              <w:numPr>
                <w:ilvl w:val="0"/>
                <w:numId w:val="10"/>
              </w:numPr>
              <w:tabs>
                <w:tab w:val="right" w:pos="3960"/>
              </w:tabs>
              <w:ind w:hanging="220"/>
            </w:pPr>
            <w:r>
              <w:rPr>
                <w:rFonts w:ascii="Calibri" w:eastAsia="Calibri" w:hAnsi="Calibri" w:cs="Calibri"/>
                <w:sz w:val="22"/>
                <w:szCs w:val="22"/>
              </w:rPr>
              <w:t>To link Indonesia’s national symbols with Indonesia’s geographic and cultural situation</w:t>
            </w:r>
          </w:p>
          <w:p w:rsidR="00F35AD6" w:rsidRDefault="0033364B">
            <w:pPr>
              <w:numPr>
                <w:ilvl w:val="0"/>
                <w:numId w:val="9"/>
              </w:numPr>
              <w:tabs>
                <w:tab w:val="right" w:pos="3960"/>
              </w:tabs>
              <w:ind w:hanging="220"/>
            </w:pPr>
            <w:r>
              <w:rPr>
                <w:rFonts w:ascii="Calibri" w:eastAsia="Calibri" w:hAnsi="Calibri" w:cs="Calibri"/>
                <w:sz w:val="22"/>
                <w:szCs w:val="22"/>
              </w:rPr>
              <w:t xml:space="preserve">To define </w:t>
            </w:r>
            <w:proofErr w:type="spellStart"/>
            <w:r>
              <w:rPr>
                <w:rFonts w:ascii="Calibri" w:eastAsia="Calibri" w:hAnsi="Calibri" w:cs="Calibri"/>
                <w:sz w:val="22"/>
                <w:szCs w:val="22"/>
              </w:rPr>
              <w:t>Pancasila</w:t>
            </w:r>
            <w:proofErr w:type="spellEnd"/>
          </w:p>
          <w:p w:rsidR="00F35AD6" w:rsidRDefault="0033364B">
            <w:pPr>
              <w:numPr>
                <w:ilvl w:val="0"/>
                <w:numId w:val="8"/>
              </w:numPr>
              <w:tabs>
                <w:tab w:val="right" w:pos="3960"/>
              </w:tabs>
              <w:ind w:hanging="220"/>
            </w:pPr>
            <w:r>
              <w:rPr>
                <w:rFonts w:ascii="Calibri" w:eastAsia="Calibri" w:hAnsi="Calibri" w:cs="Calibri"/>
                <w:sz w:val="22"/>
                <w:szCs w:val="22"/>
              </w:rPr>
              <w:t xml:space="preserve">To explain the role of </w:t>
            </w:r>
            <w:proofErr w:type="spellStart"/>
            <w:r>
              <w:rPr>
                <w:rFonts w:ascii="Calibri" w:eastAsia="Calibri" w:hAnsi="Calibri" w:cs="Calibri"/>
                <w:sz w:val="22"/>
                <w:szCs w:val="22"/>
              </w:rPr>
              <w:t>Pancasila</w:t>
            </w:r>
            <w:proofErr w:type="spellEnd"/>
            <w:r>
              <w:rPr>
                <w:rFonts w:ascii="Calibri" w:eastAsia="Calibri" w:hAnsi="Calibri" w:cs="Calibri"/>
                <w:sz w:val="22"/>
                <w:szCs w:val="22"/>
              </w:rPr>
              <w:t xml:space="preserve"> in Indonesian society</w:t>
            </w:r>
          </w:p>
          <w:p w:rsidR="00F35AD6" w:rsidRDefault="00F35AD6">
            <w:pPr>
              <w:tabs>
                <w:tab w:val="right" w:pos="3960"/>
              </w:tabs>
            </w:pPr>
          </w:p>
          <w:p w:rsidR="00F35AD6" w:rsidRDefault="00F35AD6">
            <w:pPr>
              <w:tabs>
                <w:tab w:val="right" w:pos="3960"/>
              </w:tabs>
            </w:pP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F35AD6" w:rsidRDefault="0033364B">
            <w:pPr>
              <w:jc w:val="center"/>
            </w:pPr>
            <w:r>
              <w:rPr>
                <w:rFonts w:ascii="Trebuchet MS" w:eastAsia="Trebuchet MS" w:hAnsi="Trebuchet MS" w:cs="Trebuchet MS"/>
                <w:b/>
                <w:i/>
                <w:color w:val="FEFEFE"/>
                <w:sz w:val="22"/>
                <w:szCs w:val="22"/>
              </w:rPr>
              <w:t>Transfer</w:t>
            </w:r>
          </w:p>
        </w:tc>
      </w:tr>
      <w:tr w:rsidR="00F35AD6">
        <w:trPr>
          <w:trHeight w:val="1440"/>
          <w:jc w:val="center"/>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F35AD6"/>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tabs>
                <w:tab w:val="right" w:pos="8388"/>
              </w:tabs>
            </w:pPr>
            <w:r>
              <w:rPr>
                <w:rFonts w:ascii="Calibri" w:eastAsia="Calibri" w:hAnsi="Calibri" w:cs="Calibri"/>
                <w:i/>
                <w:sz w:val="22"/>
                <w:szCs w:val="22"/>
              </w:rPr>
              <w:t>Students will be able to independently use their learning to…</w:t>
            </w:r>
            <w:r>
              <w:rPr>
                <w:rFonts w:ascii="Calibri" w:eastAsia="Calibri" w:hAnsi="Calibri" w:cs="Calibri"/>
                <w:i/>
                <w:sz w:val="22"/>
                <w:szCs w:val="22"/>
              </w:rPr>
              <w:tab/>
            </w:r>
          </w:p>
          <w:p w:rsidR="00F35AD6" w:rsidRDefault="0033364B">
            <w:pPr>
              <w:numPr>
                <w:ilvl w:val="0"/>
                <w:numId w:val="7"/>
              </w:numPr>
              <w:tabs>
                <w:tab w:val="right" w:pos="8388"/>
              </w:tabs>
              <w:ind w:hanging="220"/>
            </w:pPr>
            <w:r>
              <w:rPr>
                <w:rFonts w:ascii="Calibri" w:eastAsia="Calibri" w:hAnsi="Calibri" w:cs="Calibri"/>
                <w:sz w:val="22"/>
                <w:szCs w:val="22"/>
              </w:rPr>
              <w:t xml:space="preserve">Give a reasoned opinion on the role and importance of national symbols to Indonesia. </w:t>
            </w:r>
          </w:p>
          <w:p w:rsidR="00F35AD6" w:rsidRDefault="0033364B">
            <w:pPr>
              <w:numPr>
                <w:ilvl w:val="0"/>
                <w:numId w:val="6"/>
              </w:numPr>
              <w:tabs>
                <w:tab w:val="right" w:pos="8388"/>
              </w:tabs>
              <w:ind w:hanging="220"/>
            </w:pPr>
            <w:r>
              <w:rPr>
                <w:rFonts w:ascii="Calibri" w:eastAsia="Calibri" w:hAnsi="Calibri" w:cs="Calibri"/>
                <w:sz w:val="22"/>
                <w:szCs w:val="22"/>
              </w:rPr>
              <w:t>Some students will extend this to making comparisons and contrasts between Indonesian national symbols and those of other countries</w:t>
            </w:r>
          </w:p>
        </w:tc>
      </w:tr>
      <w:tr w:rsidR="00F35AD6">
        <w:trPr>
          <w:trHeight w:val="240"/>
          <w:jc w:val="center"/>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F35AD6"/>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F35AD6" w:rsidRDefault="0033364B">
            <w:pPr>
              <w:jc w:val="center"/>
            </w:pPr>
            <w:r>
              <w:rPr>
                <w:rFonts w:ascii="Trebuchet MS" w:eastAsia="Trebuchet MS" w:hAnsi="Trebuchet MS" w:cs="Trebuchet MS"/>
                <w:b/>
                <w:i/>
                <w:color w:val="FEFEFE"/>
                <w:sz w:val="22"/>
                <w:szCs w:val="22"/>
              </w:rPr>
              <w:t>Meaning</w:t>
            </w:r>
          </w:p>
        </w:tc>
      </w:tr>
      <w:tr w:rsidR="00F35AD6">
        <w:trPr>
          <w:trHeight w:val="5040"/>
          <w:jc w:val="center"/>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F35AD6"/>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tabs>
                <w:tab w:val="right" w:pos="4075"/>
              </w:tabs>
            </w:pPr>
            <w:r>
              <w:rPr>
                <w:rFonts w:ascii="Calibri" w:eastAsia="Calibri" w:hAnsi="Calibri" w:cs="Calibri"/>
                <w:sz w:val="22"/>
                <w:szCs w:val="22"/>
              </w:rPr>
              <w:t>UNDERSTANDINGS</w:t>
            </w:r>
            <w:r>
              <w:rPr>
                <w:rFonts w:ascii="Calibri" w:eastAsia="Calibri" w:hAnsi="Calibri" w:cs="Calibri"/>
                <w:sz w:val="22"/>
                <w:szCs w:val="22"/>
              </w:rPr>
              <w:tab/>
            </w:r>
          </w:p>
          <w:p w:rsidR="00F35AD6" w:rsidRDefault="0033364B">
            <w:r>
              <w:rPr>
                <w:rFonts w:ascii="Calibri" w:eastAsia="Calibri" w:hAnsi="Calibri" w:cs="Calibri"/>
                <w:i/>
                <w:sz w:val="22"/>
                <w:szCs w:val="22"/>
              </w:rPr>
              <w:t>Students will understand that…</w:t>
            </w:r>
          </w:p>
          <w:p w:rsidR="00F35AD6" w:rsidRDefault="0033364B">
            <w:pPr>
              <w:numPr>
                <w:ilvl w:val="0"/>
                <w:numId w:val="4"/>
              </w:numPr>
              <w:ind w:left="220" w:hanging="220"/>
            </w:pPr>
            <w:r>
              <w:rPr>
                <w:rFonts w:ascii="Trebuchet MS" w:eastAsia="Trebuchet MS" w:hAnsi="Trebuchet MS" w:cs="Trebuchet MS"/>
                <w:sz w:val="22"/>
                <w:szCs w:val="22"/>
              </w:rPr>
              <w:t>National symbols reflect how a nation wishes to see itself as much as the reality.</w:t>
            </w:r>
          </w:p>
          <w:p w:rsidR="00F35AD6" w:rsidRDefault="0033364B">
            <w:pPr>
              <w:numPr>
                <w:ilvl w:val="0"/>
                <w:numId w:val="17"/>
              </w:numPr>
              <w:ind w:left="220" w:hanging="220"/>
            </w:pPr>
            <w:r>
              <w:rPr>
                <w:rFonts w:ascii="Trebuchet MS" w:eastAsia="Trebuchet MS" w:hAnsi="Trebuchet MS" w:cs="Trebuchet MS"/>
                <w:sz w:val="22"/>
                <w:szCs w:val="22"/>
              </w:rPr>
              <w:t>Nations use symbols to build a sense of belonging and unity.</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tabs>
                <w:tab w:val="right" w:pos="4016"/>
              </w:tabs>
            </w:pPr>
            <w:r>
              <w:rPr>
                <w:rFonts w:ascii="Calibri" w:eastAsia="Calibri" w:hAnsi="Calibri" w:cs="Calibri"/>
                <w:sz w:val="22"/>
                <w:szCs w:val="22"/>
              </w:rPr>
              <w:t>ESSENTIAL QUESTIONS</w:t>
            </w:r>
            <w:r>
              <w:rPr>
                <w:rFonts w:ascii="Calibri" w:eastAsia="Calibri" w:hAnsi="Calibri" w:cs="Calibri"/>
                <w:sz w:val="22"/>
                <w:szCs w:val="22"/>
              </w:rPr>
              <w:tab/>
            </w:r>
          </w:p>
          <w:p w:rsidR="00F35AD6" w:rsidRDefault="0033364B">
            <w:pPr>
              <w:numPr>
                <w:ilvl w:val="0"/>
                <w:numId w:val="13"/>
              </w:numPr>
              <w:tabs>
                <w:tab w:val="right" w:pos="4016"/>
              </w:tabs>
              <w:ind w:hanging="220"/>
            </w:pPr>
            <w:r>
              <w:rPr>
                <w:rFonts w:ascii="Calibri" w:eastAsia="Calibri" w:hAnsi="Calibri" w:cs="Calibri"/>
                <w:sz w:val="22"/>
                <w:szCs w:val="22"/>
              </w:rPr>
              <w:t>Why do countries have national symbols?</w:t>
            </w:r>
          </w:p>
          <w:p w:rsidR="00F35AD6" w:rsidRDefault="0033364B">
            <w:pPr>
              <w:numPr>
                <w:ilvl w:val="0"/>
                <w:numId w:val="14"/>
              </w:numPr>
              <w:tabs>
                <w:tab w:val="right" w:pos="4016"/>
              </w:tabs>
              <w:ind w:hanging="220"/>
            </w:pPr>
            <w:r>
              <w:rPr>
                <w:rFonts w:ascii="Calibri" w:eastAsia="Calibri" w:hAnsi="Calibri" w:cs="Calibri"/>
                <w:sz w:val="22"/>
                <w:szCs w:val="22"/>
              </w:rPr>
              <w:t>What is a nation? What makes a nation?</w:t>
            </w:r>
          </w:p>
          <w:p w:rsidR="00F35AD6" w:rsidRDefault="0033364B">
            <w:pPr>
              <w:numPr>
                <w:ilvl w:val="0"/>
                <w:numId w:val="15"/>
              </w:numPr>
              <w:tabs>
                <w:tab w:val="right" w:pos="4016"/>
              </w:tabs>
              <w:ind w:hanging="220"/>
            </w:pPr>
            <w:r>
              <w:rPr>
                <w:rFonts w:ascii="Calibri" w:eastAsia="Calibri" w:hAnsi="Calibri" w:cs="Calibri"/>
                <w:sz w:val="22"/>
                <w:szCs w:val="22"/>
              </w:rPr>
              <w:t>Why might symbols be more important to a country with more diversity?</w:t>
            </w:r>
          </w:p>
          <w:p w:rsidR="00F35AD6" w:rsidRDefault="0033364B">
            <w:pPr>
              <w:numPr>
                <w:ilvl w:val="0"/>
                <w:numId w:val="16"/>
              </w:numPr>
              <w:tabs>
                <w:tab w:val="right" w:pos="4016"/>
              </w:tabs>
              <w:ind w:hanging="220"/>
            </w:pPr>
            <w:r>
              <w:rPr>
                <w:rFonts w:ascii="Calibri" w:eastAsia="Calibri" w:hAnsi="Calibri" w:cs="Calibri"/>
                <w:sz w:val="22"/>
                <w:szCs w:val="22"/>
              </w:rPr>
              <w:t>What are the national symbols of Indonesia?</w:t>
            </w:r>
          </w:p>
          <w:p w:rsidR="00F35AD6" w:rsidRDefault="0033364B">
            <w:pPr>
              <w:numPr>
                <w:ilvl w:val="0"/>
                <w:numId w:val="32"/>
              </w:numPr>
              <w:tabs>
                <w:tab w:val="right" w:pos="4016"/>
              </w:tabs>
              <w:ind w:hanging="220"/>
            </w:pPr>
            <w:r>
              <w:rPr>
                <w:rFonts w:ascii="Calibri" w:eastAsia="Calibri" w:hAnsi="Calibri" w:cs="Calibri"/>
                <w:sz w:val="22"/>
                <w:szCs w:val="22"/>
              </w:rPr>
              <w:t>How do Indonesia’s national symbols reflect Indonesia’s geography and culture?</w:t>
            </w:r>
          </w:p>
          <w:p w:rsidR="00F35AD6" w:rsidRDefault="0033364B">
            <w:pPr>
              <w:numPr>
                <w:ilvl w:val="0"/>
                <w:numId w:val="31"/>
              </w:numPr>
              <w:tabs>
                <w:tab w:val="right" w:pos="4016"/>
              </w:tabs>
              <w:ind w:hanging="220"/>
            </w:pPr>
            <w:r>
              <w:rPr>
                <w:rFonts w:ascii="Calibri" w:eastAsia="Calibri" w:hAnsi="Calibri" w:cs="Calibri"/>
                <w:sz w:val="22"/>
                <w:szCs w:val="22"/>
              </w:rPr>
              <w:t>Why were those symbols chosen?</w:t>
            </w:r>
          </w:p>
          <w:p w:rsidR="00F35AD6" w:rsidRDefault="0033364B">
            <w:pPr>
              <w:numPr>
                <w:ilvl w:val="0"/>
                <w:numId w:val="30"/>
              </w:numPr>
              <w:tabs>
                <w:tab w:val="right" w:pos="4016"/>
              </w:tabs>
              <w:ind w:hanging="220"/>
            </w:pPr>
            <w:r>
              <w:rPr>
                <w:rFonts w:ascii="Calibri" w:eastAsia="Calibri" w:hAnsi="Calibri" w:cs="Calibri"/>
                <w:sz w:val="22"/>
                <w:szCs w:val="22"/>
              </w:rPr>
              <w:t>Are there any major similarities</w:t>
            </w:r>
            <w:r>
              <w:rPr>
                <w:rFonts w:ascii="Calibri" w:eastAsia="Calibri" w:hAnsi="Calibri" w:cs="Calibri"/>
                <w:sz w:val="22"/>
                <w:szCs w:val="22"/>
              </w:rPr>
              <w:t xml:space="preserve"> and differences between Indonesia’s national symbols and those of other countries?</w:t>
            </w:r>
          </w:p>
        </w:tc>
      </w:tr>
      <w:tr w:rsidR="00F35AD6">
        <w:trPr>
          <w:trHeight w:val="240"/>
          <w:jc w:val="center"/>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F35AD6"/>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F35AD6" w:rsidRDefault="0033364B">
            <w:pPr>
              <w:jc w:val="center"/>
            </w:pPr>
            <w:r>
              <w:rPr>
                <w:rFonts w:ascii="Trebuchet MS" w:eastAsia="Trebuchet MS" w:hAnsi="Trebuchet MS" w:cs="Trebuchet MS"/>
                <w:b/>
                <w:i/>
                <w:color w:val="FEFEFE"/>
                <w:sz w:val="22"/>
                <w:szCs w:val="22"/>
              </w:rPr>
              <w:t>Acquisition</w:t>
            </w:r>
          </w:p>
        </w:tc>
      </w:tr>
      <w:tr w:rsidR="00F35AD6">
        <w:trPr>
          <w:trHeight w:val="6240"/>
          <w:jc w:val="center"/>
        </w:trPr>
        <w:tc>
          <w:tcPr>
            <w:tcW w:w="358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F35AD6"/>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tabs>
                <w:tab w:val="right" w:pos="4075"/>
              </w:tabs>
            </w:pPr>
            <w:r>
              <w:rPr>
                <w:rFonts w:ascii="Calibri" w:eastAsia="Calibri" w:hAnsi="Calibri" w:cs="Calibri"/>
                <w:i/>
                <w:sz w:val="22"/>
                <w:szCs w:val="22"/>
              </w:rPr>
              <w:t>Students will know…</w:t>
            </w:r>
            <w:r>
              <w:rPr>
                <w:rFonts w:ascii="Calibri" w:eastAsia="Calibri" w:hAnsi="Calibri" w:cs="Calibri"/>
                <w:i/>
                <w:sz w:val="22"/>
                <w:szCs w:val="22"/>
              </w:rPr>
              <w:tab/>
            </w:r>
          </w:p>
          <w:p w:rsidR="00F35AD6" w:rsidRDefault="0033364B">
            <w:pPr>
              <w:numPr>
                <w:ilvl w:val="0"/>
                <w:numId w:val="29"/>
              </w:numPr>
              <w:tabs>
                <w:tab w:val="right" w:pos="4075"/>
              </w:tabs>
              <w:ind w:hanging="220"/>
            </w:pPr>
            <w:bookmarkStart w:id="0" w:name="_GoBack"/>
            <w:proofErr w:type="spellStart"/>
            <w:r>
              <w:rPr>
                <w:rFonts w:ascii="Calibri" w:eastAsia="Calibri" w:hAnsi="Calibri" w:cs="Calibri"/>
                <w:i/>
                <w:sz w:val="22"/>
                <w:szCs w:val="22"/>
              </w:rPr>
              <w:t>Pancasila</w:t>
            </w:r>
            <w:proofErr w:type="spellEnd"/>
            <w:r>
              <w:rPr>
                <w:rFonts w:ascii="Calibri" w:eastAsia="Calibri" w:hAnsi="Calibri" w:cs="Calibri"/>
                <w:i/>
                <w:sz w:val="22"/>
                <w:szCs w:val="22"/>
              </w:rPr>
              <w:t xml:space="preserve"> is the set of Indonesia’s founding national principles</w:t>
            </w:r>
          </w:p>
          <w:p w:rsidR="00F35AD6" w:rsidRDefault="0033364B">
            <w:pPr>
              <w:numPr>
                <w:ilvl w:val="0"/>
                <w:numId w:val="28"/>
              </w:numPr>
              <w:tabs>
                <w:tab w:val="right" w:pos="4075"/>
              </w:tabs>
              <w:ind w:hanging="220"/>
            </w:pPr>
            <w:r>
              <w:rPr>
                <w:rFonts w:ascii="Calibri" w:eastAsia="Calibri" w:hAnsi="Calibri" w:cs="Calibri"/>
                <w:i/>
                <w:sz w:val="22"/>
                <w:szCs w:val="22"/>
              </w:rPr>
              <w:t>The Garuda is the emblem of Indonesia and has its roots in the Hindu faith.</w:t>
            </w:r>
          </w:p>
          <w:p w:rsidR="00F35AD6" w:rsidRDefault="0033364B">
            <w:pPr>
              <w:numPr>
                <w:ilvl w:val="0"/>
                <w:numId w:val="37"/>
              </w:numPr>
              <w:tabs>
                <w:tab w:val="right" w:pos="4075"/>
              </w:tabs>
              <w:ind w:hanging="220"/>
            </w:pPr>
            <w:r>
              <w:rPr>
                <w:rFonts w:ascii="Calibri" w:eastAsia="Calibri" w:hAnsi="Calibri" w:cs="Calibri"/>
                <w:i/>
                <w:sz w:val="22"/>
                <w:szCs w:val="22"/>
              </w:rPr>
              <w:t xml:space="preserve">The Indonesian flag (red and white) has roots in the symbolism of the </w:t>
            </w:r>
            <w:proofErr w:type="spellStart"/>
            <w:r>
              <w:rPr>
                <w:rFonts w:ascii="Calibri" w:eastAsia="Calibri" w:hAnsi="Calibri" w:cs="Calibri"/>
                <w:i/>
                <w:sz w:val="22"/>
                <w:szCs w:val="22"/>
              </w:rPr>
              <w:t>Majapahit</w:t>
            </w:r>
            <w:proofErr w:type="spellEnd"/>
            <w:r>
              <w:rPr>
                <w:rFonts w:ascii="Calibri" w:eastAsia="Calibri" w:hAnsi="Calibri" w:cs="Calibri"/>
                <w:i/>
                <w:sz w:val="22"/>
                <w:szCs w:val="22"/>
              </w:rPr>
              <w:t xml:space="preserve"> </w:t>
            </w:r>
            <w:proofErr w:type="gramStart"/>
            <w:r>
              <w:rPr>
                <w:rFonts w:ascii="Calibri" w:eastAsia="Calibri" w:hAnsi="Calibri" w:cs="Calibri"/>
                <w:i/>
                <w:sz w:val="22"/>
                <w:szCs w:val="22"/>
              </w:rPr>
              <w:t>empire</w:t>
            </w:r>
            <w:proofErr w:type="gramEnd"/>
            <w:r>
              <w:rPr>
                <w:rFonts w:ascii="Calibri" w:eastAsia="Calibri" w:hAnsi="Calibri" w:cs="Calibri"/>
                <w:i/>
                <w:sz w:val="22"/>
                <w:szCs w:val="22"/>
              </w:rPr>
              <w:t>. The last great Hindu empire of Indonesia.</w:t>
            </w:r>
          </w:p>
          <w:p w:rsidR="00F35AD6" w:rsidRDefault="0033364B">
            <w:pPr>
              <w:numPr>
                <w:ilvl w:val="0"/>
                <w:numId w:val="38"/>
              </w:numPr>
              <w:tabs>
                <w:tab w:val="right" w:pos="4075"/>
              </w:tabs>
              <w:ind w:hanging="220"/>
            </w:pPr>
            <w:r>
              <w:rPr>
                <w:rFonts w:ascii="Calibri" w:eastAsia="Calibri" w:hAnsi="Calibri" w:cs="Calibri"/>
                <w:i/>
                <w:sz w:val="22"/>
                <w:szCs w:val="22"/>
              </w:rPr>
              <w:t xml:space="preserve">The Indonesian national motto (covered last unit) </w:t>
            </w:r>
          </w:p>
          <w:p w:rsidR="00F35AD6" w:rsidRDefault="0033364B">
            <w:pPr>
              <w:numPr>
                <w:ilvl w:val="0"/>
                <w:numId w:val="35"/>
              </w:numPr>
              <w:tabs>
                <w:tab w:val="right" w:pos="4075"/>
              </w:tabs>
              <w:ind w:hanging="220"/>
            </w:pPr>
            <w:r>
              <w:rPr>
                <w:rFonts w:ascii="Calibri" w:eastAsia="Calibri" w:hAnsi="Calibri" w:cs="Calibri"/>
                <w:i/>
                <w:sz w:val="22"/>
                <w:szCs w:val="22"/>
              </w:rPr>
              <w:t xml:space="preserve">The first principle of </w:t>
            </w:r>
            <w:proofErr w:type="spellStart"/>
            <w:r>
              <w:rPr>
                <w:rFonts w:ascii="Calibri" w:eastAsia="Calibri" w:hAnsi="Calibri" w:cs="Calibri"/>
                <w:i/>
                <w:sz w:val="22"/>
                <w:szCs w:val="22"/>
              </w:rPr>
              <w:t>Pancasila</w:t>
            </w:r>
            <w:proofErr w:type="spellEnd"/>
            <w:r>
              <w:rPr>
                <w:rFonts w:ascii="Calibri" w:eastAsia="Calibri" w:hAnsi="Calibri" w:cs="Calibri"/>
                <w:i/>
                <w:sz w:val="22"/>
                <w:szCs w:val="22"/>
              </w:rPr>
              <w:t xml:space="preserve"> is belief in God.</w:t>
            </w:r>
          </w:p>
          <w:p w:rsidR="00F35AD6" w:rsidRDefault="0033364B">
            <w:pPr>
              <w:numPr>
                <w:ilvl w:val="0"/>
                <w:numId w:val="36"/>
              </w:numPr>
              <w:tabs>
                <w:tab w:val="right" w:pos="4075"/>
              </w:tabs>
              <w:ind w:hanging="220"/>
            </w:pPr>
            <w:r>
              <w:rPr>
                <w:rFonts w:ascii="Calibri" w:eastAsia="Calibri" w:hAnsi="Calibri" w:cs="Calibri"/>
                <w:i/>
                <w:sz w:val="22"/>
                <w:szCs w:val="22"/>
              </w:rPr>
              <w:t xml:space="preserve">What are the other principles of </w:t>
            </w:r>
            <w:proofErr w:type="spellStart"/>
            <w:r>
              <w:rPr>
                <w:rFonts w:ascii="Calibri" w:eastAsia="Calibri" w:hAnsi="Calibri" w:cs="Calibri"/>
                <w:i/>
                <w:sz w:val="22"/>
                <w:szCs w:val="22"/>
              </w:rPr>
              <w:t>Pancasila</w:t>
            </w:r>
            <w:proofErr w:type="spellEnd"/>
            <w:r>
              <w:rPr>
                <w:rFonts w:ascii="Calibri" w:eastAsia="Calibri" w:hAnsi="Calibri" w:cs="Calibri"/>
                <w:i/>
                <w:sz w:val="22"/>
                <w:szCs w:val="22"/>
              </w:rPr>
              <w:t>?</w:t>
            </w:r>
          </w:p>
          <w:p w:rsidR="00F35AD6" w:rsidRDefault="0033364B">
            <w:pPr>
              <w:numPr>
                <w:ilvl w:val="0"/>
                <w:numId w:val="33"/>
              </w:numPr>
              <w:tabs>
                <w:tab w:val="right" w:pos="4075"/>
              </w:tabs>
              <w:ind w:hanging="220"/>
            </w:pPr>
            <w:r>
              <w:rPr>
                <w:rFonts w:ascii="Calibri" w:eastAsia="Calibri" w:hAnsi="Calibri" w:cs="Calibri"/>
                <w:i/>
                <w:sz w:val="22"/>
                <w:szCs w:val="22"/>
              </w:rPr>
              <w:t>Which images represent which principle?</w:t>
            </w:r>
          </w:p>
          <w:p w:rsidR="00F35AD6" w:rsidRDefault="0033364B">
            <w:pPr>
              <w:numPr>
                <w:ilvl w:val="0"/>
                <w:numId w:val="34"/>
              </w:numPr>
              <w:tabs>
                <w:tab w:val="right" w:pos="4075"/>
              </w:tabs>
              <w:ind w:hanging="220"/>
            </w:pPr>
            <w:r>
              <w:rPr>
                <w:rFonts w:ascii="Calibri" w:eastAsia="Calibri" w:hAnsi="Calibri" w:cs="Calibri"/>
                <w:i/>
                <w:sz w:val="22"/>
                <w:szCs w:val="22"/>
              </w:rPr>
              <w:t>Which animals have been chosen to represent Indonesia?</w:t>
            </w:r>
          </w:p>
          <w:p w:rsidR="00F35AD6" w:rsidRDefault="0033364B">
            <w:pPr>
              <w:numPr>
                <w:ilvl w:val="0"/>
                <w:numId w:val="1"/>
              </w:numPr>
              <w:tabs>
                <w:tab w:val="right" w:pos="4075"/>
              </w:tabs>
              <w:ind w:hanging="220"/>
            </w:pPr>
            <w:r>
              <w:rPr>
                <w:rFonts w:ascii="Calibri" w:eastAsia="Calibri" w:hAnsi="Calibri" w:cs="Calibri"/>
                <w:i/>
                <w:sz w:val="22"/>
                <w:szCs w:val="22"/>
              </w:rPr>
              <w:t>Which plants have been chosen to represent Indonesia</w:t>
            </w:r>
            <w:bookmarkEnd w:id="0"/>
            <w:r>
              <w:rPr>
                <w:rFonts w:ascii="Calibri" w:eastAsia="Calibri" w:hAnsi="Calibri" w:cs="Calibri"/>
                <w:i/>
                <w:sz w:val="22"/>
                <w:szCs w:val="22"/>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tabs>
                <w:tab w:val="right" w:pos="4003"/>
              </w:tabs>
            </w:pPr>
            <w:r>
              <w:rPr>
                <w:rFonts w:ascii="Calibri" w:eastAsia="Calibri" w:hAnsi="Calibri" w:cs="Calibri"/>
                <w:i/>
                <w:sz w:val="22"/>
                <w:szCs w:val="22"/>
              </w:rPr>
              <w:t>Students will be skilled at…</w:t>
            </w:r>
            <w:r>
              <w:rPr>
                <w:rFonts w:ascii="Calibri" w:eastAsia="Calibri" w:hAnsi="Calibri" w:cs="Calibri"/>
                <w:i/>
                <w:sz w:val="22"/>
                <w:szCs w:val="22"/>
              </w:rPr>
              <w:tab/>
            </w:r>
          </w:p>
          <w:p w:rsidR="00F35AD6" w:rsidRDefault="0033364B">
            <w:pPr>
              <w:numPr>
                <w:ilvl w:val="0"/>
                <w:numId w:val="2"/>
              </w:numPr>
              <w:tabs>
                <w:tab w:val="right" w:pos="4003"/>
              </w:tabs>
              <w:ind w:hanging="220"/>
            </w:pPr>
            <w:r>
              <w:rPr>
                <w:rFonts w:ascii="Trebuchet MS" w:eastAsia="Trebuchet MS" w:hAnsi="Trebuchet MS" w:cs="Trebuchet MS"/>
                <w:sz w:val="22"/>
                <w:szCs w:val="22"/>
              </w:rPr>
              <w:t xml:space="preserve">explaining the role of national symbols using specific Indonesian examples </w:t>
            </w:r>
          </w:p>
          <w:p w:rsidR="00F35AD6" w:rsidRDefault="0033364B">
            <w:pPr>
              <w:numPr>
                <w:ilvl w:val="0"/>
                <w:numId w:val="3"/>
              </w:numPr>
              <w:tabs>
                <w:tab w:val="right" w:pos="4003"/>
              </w:tabs>
              <w:ind w:hanging="220"/>
            </w:pPr>
            <w:r>
              <w:rPr>
                <w:rFonts w:ascii="Trebuchet MS" w:eastAsia="Trebuchet MS" w:hAnsi="Trebuchet MS" w:cs="Trebuchet MS"/>
                <w:sz w:val="22"/>
                <w:szCs w:val="22"/>
              </w:rPr>
              <w:t>analysing reading passages to extract core concepts</w:t>
            </w:r>
          </w:p>
          <w:p w:rsidR="00F35AD6" w:rsidRDefault="0033364B">
            <w:pPr>
              <w:numPr>
                <w:ilvl w:val="0"/>
                <w:numId w:val="5"/>
              </w:numPr>
              <w:tabs>
                <w:tab w:val="right" w:pos="4003"/>
              </w:tabs>
              <w:ind w:hanging="220"/>
            </w:pPr>
            <w:r>
              <w:rPr>
                <w:rFonts w:ascii="Trebuchet MS" w:eastAsia="Trebuchet MS" w:hAnsi="Trebuchet MS" w:cs="Trebuchet MS"/>
                <w:sz w:val="22"/>
                <w:szCs w:val="22"/>
              </w:rPr>
              <w:t>inferring based on evidence and specific examples</w:t>
            </w:r>
          </w:p>
        </w:tc>
      </w:tr>
      <w:tr w:rsidR="00F35AD6">
        <w:trPr>
          <w:trHeight w:val="320"/>
          <w:jc w:val="center"/>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F35AD6" w:rsidRDefault="0033364B">
            <w:pPr>
              <w:jc w:val="center"/>
            </w:pPr>
            <w:r>
              <w:rPr>
                <w:rFonts w:ascii="Calibri" w:eastAsia="Calibri" w:hAnsi="Calibri" w:cs="Calibri"/>
                <w:b/>
                <w:color w:val="FFFFFF"/>
                <w:sz w:val="28"/>
                <w:szCs w:val="28"/>
              </w:rPr>
              <w:t>Stage 2 - Evidence</w:t>
            </w:r>
          </w:p>
        </w:tc>
      </w:tr>
      <w:tr w:rsidR="00F35AD6">
        <w:trPr>
          <w:trHeight w:val="240"/>
          <w:jc w:val="center"/>
        </w:trPr>
        <w:tc>
          <w:tcPr>
            <w:tcW w:w="3588" w:type="dxa"/>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F35AD6" w:rsidRDefault="0033364B">
            <w:r>
              <w:rPr>
                <w:rFonts w:ascii="Trebuchet MS" w:eastAsia="Trebuchet MS" w:hAnsi="Trebuchet MS" w:cs="Trebuchet MS"/>
                <w:b/>
                <w:i/>
                <w:color w:val="FEFEFE"/>
                <w:sz w:val="22"/>
                <w:szCs w:val="22"/>
              </w:rPr>
              <w:t>Evaluative Criteria</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F35AD6" w:rsidRDefault="0033364B">
            <w:r>
              <w:rPr>
                <w:rFonts w:ascii="Trebuchet MS" w:eastAsia="Trebuchet MS" w:hAnsi="Trebuchet MS" w:cs="Trebuchet MS"/>
                <w:b/>
                <w:i/>
                <w:color w:val="FEFEFE"/>
                <w:sz w:val="22"/>
                <w:szCs w:val="22"/>
              </w:rPr>
              <w:t>Assessment Evidence</w:t>
            </w:r>
          </w:p>
        </w:tc>
      </w:tr>
      <w:tr w:rsidR="00F35AD6">
        <w:trPr>
          <w:trHeight w:val="2880"/>
          <w:jc w:val="center"/>
        </w:trPr>
        <w:tc>
          <w:tcPr>
            <w:tcW w:w="35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F35AD6"/>
          <w:p w:rsidR="00F35AD6" w:rsidRDefault="00F35AD6"/>
          <w:p w:rsidR="00F35AD6" w:rsidRDefault="0033364B">
            <w:r>
              <w:rPr>
                <w:rFonts w:ascii="Trebuchet MS" w:eastAsia="Trebuchet MS" w:hAnsi="Trebuchet MS" w:cs="Trebuchet MS"/>
                <w:sz w:val="22"/>
                <w:szCs w:val="22"/>
              </w:rPr>
              <w:t>Transfer and understanding goals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tabs>
                <w:tab w:val="right" w:pos="8408"/>
              </w:tabs>
            </w:pPr>
            <w:r>
              <w:rPr>
                <w:rFonts w:ascii="Calibri" w:eastAsia="Calibri" w:hAnsi="Calibri" w:cs="Calibri"/>
                <w:sz w:val="22"/>
                <w:szCs w:val="22"/>
              </w:rPr>
              <w:t>PERFORMANCE TASK(S):</w:t>
            </w:r>
            <w:r>
              <w:rPr>
                <w:rFonts w:ascii="Calibri" w:eastAsia="Calibri" w:hAnsi="Calibri" w:cs="Calibri"/>
                <w:sz w:val="22"/>
                <w:szCs w:val="22"/>
              </w:rPr>
              <w:tab/>
            </w:r>
          </w:p>
          <w:p w:rsidR="00F35AD6" w:rsidRDefault="00F35AD6">
            <w:pPr>
              <w:tabs>
                <w:tab w:val="right" w:pos="8408"/>
              </w:tabs>
            </w:pPr>
          </w:p>
          <w:p w:rsidR="00F35AD6" w:rsidRDefault="0033364B">
            <w:pPr>
              <w:numPr>
                <w:ilvl w:val="0"/>
                <w:numId w:val="18"/>
              </w:numPr>
              <w:tabs>
                <w:tab w:val="right" w:pos="8408"/>
              </w:tabs>
              <w:ind w:hanging="220"/>
            </w:pPr>
            <w:r>
              <w:rPr>
                <w:rFonts w:ascii="Calibri" w:eastAsia="Calibri" w:hAnsi="Calibri" w:cs="Calibri"/>
                <w:sz w:val="22"/>
                <w:szCs w:val="22"/>
              </w:rPr>
              <w:t>Students can correctly identify Indonesian national symbols repeatedly (without using notes) under test conditions</w:t>
            </w:r>
          </w:p>
          <w:p w:rsidR="00F35AD6" w:rsidRDefault="0033364B">
            <w:pPr>
              <w:numPr>
                <w:ilvl w:val="0"/>
                <w:numId w:val="20"/>
              </w:numPr>
              <w:tabs>
                <w:tab w:val="right" w:pos="8408"/>
              </w:tabs>
              <w:ind w:hanging="220"/>
            </w:pPr>
            <w:r>
              <w:rPr>
                <w:rFonts w:ascii="Calibri" w:eastAsia="Calibri" w:hAnsi="Calibri" w:cs="Calibri"/>
                <w:sz w:val="22"/>
                <w:szCs w:val="22"/>
              </w:rPr>
              <w:t>Students can give a short oral presentation explaining the background, relevance and importance of one (or more) of Indonesia’s national symbols either individually or in groups</w:t>
            </w:r>
          </w:p>
          <w:p w:rsidR="00F35AD6" w:rsidRDefault="0033364B">
            <w:pPr>
              <w:numPr>
                <w:ilvl w:val="0"/>
                <w:numId w:val="19"/>
              </w:numPr>
              <w:tabs>
                <w:tab w:val="right" w:pos="8408"/>
              </w:tabs>
              <w:ind w:hanging="220"/>
            </w:pPr>
            <w:r>
              <w:rPr>
                <w:rFonts w:ascii="Calibri" w:eastAsia="Calibri" w:hAnsi="Calibri" w:cs="Calibri"/>
                <w:sz w:val="22"/>
                <w:szCs w:val="22"/>
              </w:rPr>
              <w:t>Students (when given an example of another nation’s symbols) are able to draw meaningful comparisons and contrasts with Indonesia’s national symbols in a short piece of analytical writing.</w:t>
            </w:r>
          </w:p>
        </w:tc>
      </w:tr>
      <w:tr w:rsidR="00F35AD6">
        <w:trPr>
          <w:trHeight w:val="1920"/>
          <w:jc w:val="center"/>
        </w:trPr>
        <w:tc>
          <w:tcPr>
            <w:tcW w:w="35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F35AD6"/>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tabs>
                <w:tab w:val="right" w:pos="8421"/>
              </w:tabs>
            </w:pPr>
            <w:r>
              <w:rPr>
                <w:rFonts w:ascii="Calibri" w:eastAsia="Calibri" w:hAnsi="Calibri" w:cs="Calibri"/>
                <w:sz w:val="22"/>
                <w:szCs w:val="22"/>
              </w:rPr>
              <w:t>OTHER EVIDENCE:</w:t>
            </w:r>
          </w:p>
          <w:p w:rsidR="00F35AD6" w:rsidRDefault="00F35AD6">
            <w:pPr>
              <w:tabs>
                <w:tab w:val="right" w:pos="8421"/>
              </w:tabs>
            </w:pPr>
          </w:p>
          <w:p w:rsidR="00F35AD6" w:rsidRDefault="0033364B">
            <w:pPr>
              <w:numPr>
                <w:ilvl w:val="0"/>
                <w:numId w:val="22"/>
              </w:numPr>
              <w:tabs>
                <w:tab w:val="right" w:pos="8421"/>
              </w:tabs>
              <w:ind w:hanging="220"/>
            </w:pPr>
            <w:r>
              <w:rPr>
                <w:rFonts w:ascii="Calibri" w:eastAsia="Calibri" w:hAnsi="Calibri" w:cs="Calibri"/>
                <w:sz w:val="22"/>
                <w:szCs w:val="22"/>
              </w:rPr>
              <w:t>Some students may go further and identify any po</w:t>
            </w:r>
            <w:r>
              <w:rPr>
                <w:rFonts w:ascii="Calibri" w:eastAsia="Calibri" w:hAnsi="Calibri" w:cs="Calibri"/>
                <w:sz w:val="22"/>
                <w:szCs w:val="22"/>
              </w:rPr>
              <w:t xml:space="preserve">tential grey area in </w:t>
            </w:r>
            <w:proofErr w:type="spellStart"/>
            <w:r>
              <w:rPr>
                <w:rFonts w:ascii="Calibri" w:eastAsia="Calibri" w:hAnsi="Calibri" w:cs="Calibri"/>
                <w:sz w:val="22"/>
                <w:szCs w:val="22"/>
              </w:rPr>
              <w:t>Pancasila</w:t>
            </w:r>
            <w:proofErr w:type="spellEnd"/>
            <w:r>
              <w:rPr>
                <w:rFonts w:ascii="Calibri" w:eastAsia="Calibri" w:hAnsi="Calibri" w:cs="Calibri"/>
                <w:sz w:val="22"/>
                <w:szCs w:val="22"/>
              </w:rPr>
              <w:t xml:space="preserve"> open to different interpretations</w:t>
            </w:r>
          </w:p>
          <w:p w:rsidR="00F35AD6" w:rsidRDefault="0033364B">
            <w:pPr>
              <w:numPr>
                <w:ilvl w:val="0"/>
                <w:numId w:val="21"/>
              </w:numPr>
              <w:tabs>
                <w:tab w:val="right" w:pos="8421"/>
              </w:tabs>
              <w:ind w:hanging="220"/>
            </w:pPr>
            <w:r>
              <w:rPr>
                <w:rFonts w:ascii="Calibri" w:eastAsia="Calibri" w:hAnsi="Calibri" w:cs="Calibri"/>
                <w:sz w:val="22"/>
                <w:szCs w:val="22"/>
              </w:rPr>
              <w:t xml:space="preserve">Some students may go further and reflect on the role of national symbols in nation building in their writing  </w:t>
            </w:r>
          </w:p>
          <w:p w:rsidR="00F35AD6" w:rsidRDefault="0033364B">
            <w:pPr>
              <w:tabs>
                <w:tab w:val="right" w:pos="8408"/>
              </w:tabs>
            </w:pPr>
            <w:r>
              <w:rPr>
                <w:rFonts w:ascii="Calibri" w:eastAsia="Calibri" w:hAnsi="Calibri" w:cs="Calibri"/>
                <w:sz w:val="22"/>
                <w:szCs w:val="22"/>
              </w:rPr>
              <w:tab/>
            </w:r>
          </w:p>
        </w:tc>
      </w:tr>
      <w:tr w:rsidR="00F35AD6">
        <w:trPr>
          <w:trHeight w:val="320"/>
          <w:jc w:val="center"/>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FF2C21"/>
            <w:tcMar>
              <w:top w:w="80" w:type="dxa"/>
              <w:left w:w="80" w:type="dxa"/>
              <w:bottom w:w="80" w:type="dxa"/>
              <w:right w:w="80" w:type="dxa"/>
            </w:tcMar>
          </w:tcPr>
          <w:p w:rsidR="00F35AD6" w:rsidRDefault="0033364B">
            <w:pPr>
              <w:jc w:val="center"/>
            </w:pPr>
            <w:r>
              <w:rPr>
                <w:rFonts w:ascii="Calibri" w:eastAsia="Calibri" w:hAnsi="Calibri" w:cs="Calibri"/>
                <w:b/>
                <w:color w:val="FFFFFF"/>
                <w:sz w:val="28"/>
                <w:szCs w:val="28"/>
              </w:rPr>
              <w:t>Stage 3 – Learning Plan</w:t>
            </w:r>
          </w:p>
        </w:tc>
      </w:tr>
      <w:tr w:rsidR="00F35AD6">
        <w:trPr>
          <w:trHeight w:val="6000"/>
          <w:jc w:val="center"/>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5AD6" w:rsidRDefault="0033364B">
            <w:pPr>
              <w:jc w:val="center"/>
            </w:pPr>
            <w:r>
              <w:rPr>
                <w:rFonts w:ascii="Calibri" w:eastAsia="Calibri" w:hAnsi="Calibri" w:cs="Calibri"/>
                <w:i/>
                <w:sz w:val="22"/>
                <w:szCs w:val="22"/>
              </w:rPr>
              <w:lastRenderedPageBreak/>
              <w:t>Summary of Key Learning Events and Instruction (around 4-6 lessons)</w:t>
            </w:r>
          </w:p>
          <w:p w:rsidR="00F35AD6" w:rsidRDefault="00F35AD6">
            <w:pPr>
              <w:jc w:val="center"/>
            </w:pPr>
          </w:p>
          <w:p w:rsidR="00F35AD6" w:rsidRDefault="0033364B">
            <w:pPr>
              <w:numPr>
                <w:ilvl w:val="0"/>
                <w:numId w:val="24"/>
              </w:numPr>
              <w:ind w:left="220" w:hanging="220"/>
            </w:pPr>
            <w:r>
              <w:rPr>
                <w:rFonts w:ascii="Trebuchet MS" w:eastAsia="Trebuchet MS" w:hAnsi="Trebuchet MS" w:cs="Trebuchet MS"/>
                <w:b/>
                <w:sz w:val="22"/>
                <w:szCs w:val="22"/>
              </w:rPr>
              <w:t>Puzzle starter:</w:t>
            </w:r>
            <w:r>
              <w:rPr>
                <w:rFonts w:ascii="Trebuchet MS" w:eastAsia="Trebuchet MS" w:hAnsi="Trebuchet MS" w:cs="Trebuchet MS"/>
                <w:sz w:val="22"/>
                <w:szCs w:val="22"/>
              </w:rPr>
              <w:t xml:space="preserve"> Show students a slideshow of national symbols without telling them what they are seeing. They have to guess what all the images have in common (the odder the better) include some Indonesian ones in the mix. This can be made harder by showing a little part</w:t>
            </w:r>
            <w:r>
              <w:rPr>
                <w:rFonts w:ascii="Trebuchet MS" w:eastAsia="Trebuchet MS" w:hAnsi="Trebuchet MS" w:cs="Trebuchet MS"/>
                <w:sz w:val="22"/>
                <w:szCs w:val="22"/>
              </w:rPr>
              <w:t xml:space="preserve"> of the image and then gradually revealing more. Can be made into a competitive game with groups.</w:t>
            </w:r>
          </w:p>
          <w:p w:rsidR="00F35AD6" w:rsidRDefault="0033364B">
            <w:pPr>
              <w:numPr>
                <w:ilvl w:val="0"/>
                <w:numId w:val="23"/>
              </w:numPr>
              <w:ind w:left="220" w:hanging="220"/>
            </w:pPr>
            <w:proofErr w:type="spellStart"/>
            <w:r>
              <w:rPr>
                <w:rFonts w:ascii="Trebuchet MS" w:eastAsia="Trebuchet MS" w:hAnsi="Trebuchet MS" w:cs="Trebuchet MS"/>
                <w:b/>
                <w:sz w:val="22"/>
                <w:szCs w:val="22"/>
              </w:rPr>
              <w:t>PreTest</w:t>
            </w:r>
            <w:proofErr w:type="spellEnd"/>
            <w:r>
              <w:rPr>
                <w:rFonts w:ascii="Trebuchet MS" w:eastAsia="Trebuchet MS" w:hAnsi="Trebuchet MS" w:cs="Trebuchet MS"/>
                <w:b/>
                <w:sz w:val="22"/>
                <w:szCs w:val="22"/>
              </w:rPr>
              <w:t>:</w:t>
            </w:r>
            <w:r>
              <w:rPr>
                <w:rFonts w:ascii="Trebuchet MS" w:eastAsia="Trebuchet MS" w:hAnsi="Trebuchet MS" w:cs="Trebuchet MS"/>
                <w:sz w:val="22"/>
                <w:szCs w:val="22"/>
              </w:rPr>
              <w:t xml:space="preserve"> Once established that the next lessons will be about Indonesian national symbols, give students a short test to see which of the symbols they know al</w:t>
            </w:r>
            <w:r>
              <w:rPr>
                <w:rFonts w:ascii="Trebuchet MS" w:eastAsia="Trebuchet MS" w:hAnsi="Trebuchet MS" w:cs="Trebuchet MS"/>
                <w:sz w:val="22"/>
                <w:szCs w:val="22"/>
              </w:rPr>
              <w:t>ready.</w:t>
            </w:r>
          </w:p>
          <w:p w:rsidR="00F35AD6" w:rsidRDefault="0033364B">
            <w:pPr>
              <w:numPr>
                <w:ilvl w:val="0"/>
                <w:numId w:val="26"/>
              </w:numPr>
              <w:ind w:left="220" w:hanging="220"/>
            </w:pPr>
            <w:r>
              <w:rPr>
                <w:rFonts w:ascii="Trebuchet MS" w:eastAsia="Trebuchet MS" w:hAnsi="Trebuchet MS" w:cs="Trebuchet MS"/>
                <w:b/>
                <w:sz w:val="22"/>
                <w:szCs w:val="22"/>
              </w:rPr>
              <w:t>Mastering the material:</w:t>
            </w:r>
            <w:r>
              <w:rPr>
                <w:rFonts w:ascii="Trebuchet MS" w:eastAsia="Trebuchet MS" w:hAnsi="Trebuchet MS" w:cs="Trebuchet MS"/>
                <w:sz w:val="22"/>
                <w:szCs w:val="22"/>
              </w:rPr>
              <w:t xml:space="preserve"> Introduce students to the main national symbols of Indonesia, after labelling them correctly, analyse each symbol for details and meaning; </w:t>
            </w:r>
            <w:proofErr w:type="gramStart"/>
            <w:r>
              <w:rPr>
                <w:rFonts w:ascii="Trebuchet MS" w:eastAsia="Trebuchet MS" w:hAnsi="Trebuchet MS" w:cs="Trebuchet MS"/>
                <w:sz w:val="22"/>
                <w:szCs w:val="22"/>
              </w:rPr>
              <w:t>Give</w:t>
            </w:r>
            <w:proofErr w:type="gramEnd"/>
            <w:r>
              <w:rPr>
                <w:rFonts w:ascii="Trebuchet MS" w:eastAsia="Trebuchet MS" w:hAnsi="Trebuchet MS" w:cs="Trebuchet MS"/>
                <w:sz w:val="22"/>
                <w:szCs w:val="22"/>
              </w:rPr>
              <w:t xml:space="preserve"> short quizzes at start of each lessons recapping the material. Students are expected to read and know the detai</w:t>
            </w:r>
            <w:r>
              <w:rPr>
                <w:rFonts w:ascii="Trebuchet MS" w:eastAsia="Trebuchet MS" w:hAnsi="Trebuchet MS" w:cs="Trebuchet MS"/>
                <w:sz w:val="22"/>
                <w:szCs w:val="22"/>
              </w:rPr>
              <w:t xml:space="preserve">ls of </w:t>
            </w:r>
            <w:proofErr w:type="spellStart"/>
            <w:r>
              <w:rPr>
                <w:rFonts w:ascii="Trebuchet MS" w:eastAsia="Trebuchet MS" w:hAnsi="Trebuchet MS" w:cs="Trebuchet MS"/>
                <w:sz w:val="22"/>
                <w:szCs w:val="22"/>
              </w:rPr>
              <w:t>Pancasila</w:t>
            </w:r>
            <w:proofErr w:type="spellEnd"/>
            <w:r>
              <w:rPr>
                <w:rFonts w:ascii="Trebuchet MS" w:eastAsia="Trebuchet MS" w:hAnsi="Trebuchet MS" w:cs="Trebuchet MS"/>
                <w:sz w:val="22"/>
                <w:szCs w:val="22"/>
              </w:rPr>
              <w:t xml:space="preserve"> by the end of this unit but not in any great detail as this unit</w:t>
            </w:r>
            <w:r>
              <w:rPr>
                <w:rFonts w:ascii="Calibri" w:eastAsia="Calibri" w:hAnsi="Calibri" w:cs="Calibri"/>
                <w:sz w:val="22"/>
                <w:szCs w:val="22"/>
              </w:rPr>
              <w:t>’</w:t>
            </w:r>
            <w:r>
              <w:rPr>
                <w:rFonts w:ascii="Trebuchet MS" w:eastAsia="Trebuchet MS" w:hAnsi="Trebuchet MS" w:cs="Trebuchet MS"/>
                <w:sz w:val="22"/>
                <w:szCs w:val="22"/>
              </w:rPr>
              <w:t>s primary focus is national symbols.</w:t>
            </w:r>
          </w:p>
          <w:p w:rsidR="00F35AD6" w:rsidRDefault="0033364B">
            <w:pPr>
              <w:numPr>
                <w:ilvl w:val="0"/>
                <w:numId w:val="27"/>
              </w:numPr>
              <w:ind w:left="220" w:hanging="220"/>
            </w:pPr>
            <w:r>
              <w:rPr>
                <w:rFonts w:ascii="Trebuchet MS" w:eastAsia="Trebuchet MS" w:hAnsi="Trebuchet MS" w:cs="Trebuchet MS"/>
                <w:b/>
                <w:sz w:val="22"/>
                <w:szCs w:val="22"/>
              </w:rPr>
              <w:t xml:space="preserve">Focused Research Task: </w:t>
            </w:r>
            <w:r>
              <w:rPr>
                <w:rFonts w:ascii="Trebuchet MS" w:eastAsia="Trebuchet MS" w:hAnsi="Trebuchet MS" w:cs="Trebuchet MS"/>
                <w:sz w:val="22"/>
                <w:szCs w:val="22"/>
              </w:rPr>
              <w:t>Directly instruct Google search basics, after practice, randomly allocate students a country (or area of the world)</w:t>
            </w:r>
            <w:r>
              <w:rPr>
                <w:rFonts w:ascii="Trebuchet MS" w:eastAsia="Trebuchet MS" w:hAnsi="Trebuchet MS" w:cs="Trebuchet MS"/>
                <w:sz w:val="22"/>
                <w:szCs w:val="22"/>
              </w:rPr>
              <w:t xml:space="preserve"> to investigate national symbols for. The task should involve two stages: </w:t>
            </w:r>
            <w:proofErr w:type="spellStart"/>
            <w:r>
              <w:rPr>
                <w:rFonts w:ascii="Trebuchet MS" w:eastAsia="Trebuchet MS" w:hAnsi="Trebuchet MS" w:cs="Trebuchet MS"/>
                <w:sz w:val="22"/>
                <w:szCs w:val="22"/>
              </w:rPr>
              <w:t>i</w:t>
            </w:r>
            <w:proofErr w:type="spellEnd"/>
            <w:r>
              <w:rPr>
                <w:rFonts w:ascii="Trebuchet MS" w:eastAsia="Trebuchet MS" w:hAnsi="Trebuchet MS" w:cs="Trebuchet MS"/>
                <w:sz w:val="22"/>
                <w:szCs w:val="22"/>
              </w:rPr>
              <w:t>. focused research on national symbols ii. Making comparisons and contrasts in general iii. Making comparisons and contrasts between the national symbols.  Students will need a mode</w:t>
            </w:r>
            <w:r>
              <w:rPr>
                <w:rFonts w:ascii="Trebuchet MS" w:eastAsia="Trebuchet MS" w:hAnsi="Trebuchet MS" w:cs="Trebuchet MS"/>
                <w:sz w:val="22"/>
                <w:szCs w:val="22"/>
              </w:rPr>
              <w:t xml:space="preserve">lled example and guidance on making comparisons and contrasts. After guided practice in making comparisons and contrasts, students can make another comparison and contrast between Indonesia and a country of their choosing. </w:t>
            </w:r>
          </w:p>
          <w:p w:rsidR="00F35AD6" w:rsidRDefault="0033364B">
            <w:pPr>
              <w:numPr>
                <w:ilvl w:val="0"/>
                <w:numId w:val="25"/>
              </w:numPr>
              <w:ind w:hanging="220"/>
            </w:pPr>
            <w:r>
              <w:rPr>
                <w:rFonts w:ascii="Trebuchet MS" w:eastAsia="Trebuchet MS" w:hAnsi="Trebuchet MS" w:cs="Trebuchet MS"/>
                <w:b/>
                <w:sz w:val="22"/>
                <w:szCs w:val="22"/>
              </w:rPr>
              <w:t xml:space="preserve">Creative Task: </w:t>
            </w:r>
            <w:r>
              <w:rPr>
                <w:rFonts w:ascii="Trebuchet MS" w:eastAsia="Trebuchet MS" w:hAnsi="Trebuchet MS" w:cs="Trebuchet MS"/>
                <w:sz w:val="22"/>
                <w:szCs w:val="22"/>
              </w:rPr>
              <w:t xml:space="preserve">Students have to </w:t>
            </w:r>
            <w:r>
              <w:rPr>
                <w:rFonts w:ascii="Trebuchet MS" w:eastAsia="Trebuchet MS" w:hAnsi="Trebuchet MS" w:cs="Trebuchet MS"/>
                <w:sz w:val="22"/>
                <w:szCs w:val="22"/>
              </w:rPr>
              <w:t xml:space="preserve">select, research, design, and make a strong argument for an alternative national (or regional) symbol for Indonesia. Teacher will have to teach what makes an effective argument and </w:t>
            </w:r>
            <w:proofErr w:type="gramStart"/>
            <w:r>
              <w:rPr>
                <w:rFonts w:ascii="Trebuchet MS" w:eastAsia="Trebuchet MS" w:hAnsi="Trebuchet MS" w:cs="Trebuchet MS"/>
                <w:sz w:val="22"/>
                <w:szCs w:val="22"/>
              </w:rPr>
              <w:t>do a guided model</w:t>
            </w:r>
            <w:proofErr w:type="gramEnd"/>
            <w:r>
              <w:rPr>
                <w:rFonts w:ascii="Trebuchet MS" w:eastAsia="Trebuchet MS" w:hAnsi="Trebuchet MS" w:cs="Trebuchet MS"/>
                <w:sz w:val="22"/>
                <w:szCs w:val="22"/>
              </w:rPr>
              <w:t xml:space="preserve"> before letting students try this task. Rubric/success cri</w:t>
            </w:r>
            <w:r>
              <w:rPr>
                <w:rFonts w:ascii="Trebuchet MS" w:eastAsia="Trebuchet MS" w:hAnsi="Trebuchet MS" w:cs="Trebuchet MS"/>
                <w:sz w:val="22"/>
                <w:szCs w:val="22"/>
              </w:rPr>
              <w:t>teria should include content; research skills; and argument.</w:t>
            </w:r>
          </w:p>
          <w:p w:rsidR="00F35AD6" w:rsidRDefault="0033364B">
            <w:pPr>
              <w:numPr>
                <w:ilvl w:val="0"/>
                <w:numId w:val="39"/>
              </w:numPr>
              <w:ind w:hanging="220"/>
            </w:pPr>
            <w:proofErr w:type="spellStart"/>
            <w:r>
              <w:rPr>
                <w:rFonts w:ascii="Trebuchet MS" w:eastAsia="Trebuchet MS" w:hAnsi="Trebuchet MS" w:cs="Trebuchet MS"/>
                <w:b/>
                <w:sz w:val="22"/>
                <w:szCs w:val="22"/>
              </w:rPr>
              <w:t>PostTest</w:t>
            </w:r>
            <w:proofErr w:type="spellEnd"/>
            <w:r>
              <w:rPr>
                <w:rFonts w:ascii="Trebuchet MS" w:eastAsia="Trebuchet MS" w:hAnsi="Trebuchet MS" w:cs="Trebuchet MS"/>
                <w:b/>
                <w:sz w:val="22"/>
                <w:szCs w:val="22"/>
              </w:rPr>
              <w:t xml:space="preserve">: </w:t>
            </w:r>
            <w:r>
              <w:rPr>
                <w:rFonts w:ascii="Trebuchet MS" w:eastAsia="Trebuchet MS" w:hAnsi="Trebuchet MS" w:cs="Trebuchet MS"/>
                <w:sz w:val="22"/>
                <w:szCs w:val="22"/>
              </w:rPr>
              <w:t xml:space="preserve">Students should a </w:t>
            </w:r>
            <w:proofErr w:type="spellStart"/>
            <w:r>
              <w:rPr>
                <w:rFonts w:ascii="Trebuchet MS" w:eastAsia="Trebuchet MS" w:hAnsi="Trebuchet MS" w:cs="Trebuchet MS"/>
                <w:sz w:val="22"/>
                <w:szCs w:val="22"/>
              </w:rPr>
              <w:t>post test</w:t>
            </w:r>
            <w:proofErr w:type="spellEnd"/>
            <w:r>
              <w:rPr>
                <w:rFonts w:ascii="Trebuchet MS" w:eastAsia="Trebuchet MS" w:hAnsi="Trebuchet MS" w:cs="Trebuchet MS"/>
                <w:sz w:val="22"/>
                <w:szCs w:val="22"/>
              </w:rPr>
              <w:t xml:space="preserve"> similar enough to the </w:t>
            </w:r>
            <w:proofErr w:type="spellStart"/>
            <w:r>
              <w:rPr>
                <w:rFonts w:ascii="Trebuchet MS" w:eastAsia="Trebuchet MS" w:hAnsi="Trebuchet MS" w:cs="Trebuchet MS"/>
                <w:sz w:val="22"/>
                <w:szCs w:val="22"/>
              </w:rPr>
              <w:t>pretest</w:t>
            </w:r>
            <w:proofErr w:type="spellEnd"/>
            <w:r>
              <w:rPr>
                <w:rFonts w:ascii="Trebuchet MS" w:eastAsia="Trebuchet MS" w:hAnsi="Trebuchet MS" w:cs="Trebuchet MS"/>
                <w:sz w:val="22"/>
                <w:szCs w:val="22"/>
              </w:rPr>
              <w:t xml:space="preserve"> (without being an exact repeat) to measure improvement.</w:t>
            </w:r>
          </w:p>
        </w:tc>
      </w:tr>
    </w:tbl>
    <w:p w:rsidR="00F35AD6" w:rsidRDefault="0033364B">
      <w:r>
        <w:br w:type="page"/>
      </w:r>
    </w:p>
    <w:p w:rsidR="00F35AD6" w:rsidRDefault="00F35AD6">
      <w:pPr>
        <w:keepNext/>
        <w:jc w:val="center"/>
      </w:pPr>
    </w:p>
    <w:p w:rsidR="00F35AD6" w:rsidRDefault="0033364B">
      <w:r>
        <w:br w:type="page"/>
      </w:r>
    </w:p>
    <w:p w:rsidR="00F35AD6" w:rsidRDefault="00F35AD6">
      <w:pPr>
        <w:keepNext/>
        <w:jc w:val="center"/>
      </w:pPr>
    </w:p>
    <w:p w:rsidR="00F35AD6" w:rsidRDefault="00F35AD6">
      <w:pPr>
        <w:keepNext/>
        <w:jc w:val="center"/>
      </w:pPr>
    </w:p>
    <w:sectPr w:rsidR="00F35AD6">
      <w:headerReference w:type="default" r:id="rId8"/>
      <w:footerReference w:type="default" r:id="rId9"/>
      <w:pgSz w:w="11900" w:h="16840"/>
      <w:pgMar w:top="1080" w:right="567" w:bottom="1080"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364B">
      <w:r>
        <w:separator/>
      </w:r>
    </w:p>
  </w:endnote>
  <w:endnote w:type="continuationSeparator" w:id="0">
    <w:p w:rsidR="00000000" w:rsidRDefault="0033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D6" w:rsidRDefault="00F35AD6">
    <w:pPr>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364B">
      <w:r>
        <w:separator/>
      </w:r>
    </w:p>
  </w:footnote>
  <w:footnote w:type="continuationSeparator" w:id="0">
    <w:p w:rsidR="00000000" w:rsidRDefault="0033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D6" w:rsidRDefault="00F35AD6">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D3C"/>
    <w:multiLevelType w:val="multilevel"/>
    <w:tmpl w:val="59C8AB70"/>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1">
    <w:nsid w:val="0AD96A6E"/>
    <w:multiLevelType w:val="multilevel"/>
    <w:tmpl w:val="9844D6EA"/>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
    <w:nsid w:val="0E0A4600"/>
    <w:multiLevelType w:val="multilevel"/>
    <w:tmpl w:val="415CC632"/>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
    <w:nsid w:val="10EB3298"/>
    <w:multiLevelType w:val="multilevel"/>
    <w:tmpl w:val="5A725E24"/>
    <w:lvl w:ilvl="0">
      <w:numFmt w:val="bullet"/>
      <w:lvlText w:val="-"/>
      <w:lvlJc w:val="left"/>
      <w:pPr>
        <w:ind w:left="0" w:firstLine="0"/>
      </w:pPr>
      <w:rPr>
        <w:rFonts w:ascii="Arial" w:eastAsia="Arial" w:hAnsi="Arial" w:cs="Arial"/>
        <w:b/>
        <w:sz w:val="36"/>
        <w:szCs w:val="36"/>
        <w:vertAlign w:val="superscript"/>
      </w:rPr>
    </w:lvl>
    <w:lvl w:ilvl="1">
      <w:start w:val="1"/>
      <w:numFmt w:val="bullet"/>
      <w:lvlText w:val="•"/>
      <w:lvlJc w:val="left"/>
      <w:pPr>
        <w:ind w:left="0" w:firstLine="0"/>
      </w:pPr>
      <w:rPr>
        <w:rFonts w:ascii="Arial" w:eastAsia="Arial" w:hAnsi="Arial" w:cs="Arial"/>
        <w:b/>
        <w:vertAlign w:val="baseline"/>
      </w:rPr>
    </w:lvl>
    <w:lvl w:ilvl="2">
      <w:start w:val="1"/>
      <w:numFmt w:val="bullet"/>
      <w:lvlText w:val="-"/>
      <w:lvlJc w:val="left"/>
      <w:pPr>
        <w:ind w:left="0" w:firstLine="0"/>
      </w:pPr>
      <w:rPr>
        <w:rFonts w:ascii="Arial" w:eastAsia="Arial" w:hAnsi="Arial" w:cs="Arial"/>
        <w:b/>
        <w:sz w:val="36"/>
        <w:szCs w:val="36"/>
        <w:vertAlign w:val="superscript"/>
      </w:rPr>
    </w:lvl>
    <w:lvl w:ilvl="3">
      <w:start w:val="1"/>
      <w:numFmt w:val="bullet"/>
      <w:lvlText w:val="•"/>
      <w:lvlJc w:val="left"/>
      <w:pPr>
        <w:ind w:left="0" w:firstLine="0"/>
      </w:pPr>
      <w:rPr>
        <w:rFonts w:ascii="Arial" w:eastAsia="Arial" w:hAnsi="Arial" w:cs="Arial"/>
        <w:b/>
        <w:vertAlign w:val="baseline"/>
      </w:rPr>
    </w:lvl>
    <w:lvl w:ilvl="4">
      <w:start w:val="1"/>
      <w:numFmt w:val="bullet"/>
      <w:lvlText w:val="-"/>
      <w:lvlJc w:val="left"/>
      <w:pPr>
        <w:ind w:left="0" w:firstLine="0"/>
      </w:pPr>
      <w:rPr>
        <w:rFonts w:ascii="Arial" w:eastAsia="Arial" w:hAnsi="Arial" w:cs="Arial"/>
        <w:b/>
        <w:sz w:val="36"/>
        <w:szCs w:val="36"/>
        <w:vertAlign w:val="superscript"/>
      </w:rPr>
    </w:lvl>
    <w:lvl w:ilvl="5">
      <w:start w:val="1"/>
      <w:numFmt w:val="bullet"/>
      <w:lvlText w:val="•"/>
      <w:lvlJc w:val="left"/>
      <w:pPr>
        <w:ind w:left="0" w:firstLine="0"/>
      </w:pPr>
      <w:rPr>
        <w:rFonts w:ascii="Arial" w:eastAsia="Arial" w:hAnsi="Arial" w:cs="Arial"/>
        <w:b/>
        <w:vertAlign w:val="baseline"/>
      </w:rPr>
    </w:lvl>
    <w:lvl w:ilvl="6">
      <w:start w:val="1"/>
      <w:numFmt w:val="bullet"/>
      <w:lvlText w:val="-"/>
      <w:lvlJc w:val="left"/>
      <w:pPr>
        <w:ind w:left="0" w:firstLine="0"/>
      </w:pPr>
      <w:rPr>
        <w:rFonts w:ascii="Arial" w:eastAsia="Arial" w:hAnsi="Arial" w:cs="Arial"/>
        <w:b/>
        <w:sz w:val="36"/>
        <w:szCs w:val="36"/>
        <w:vertAlign w:val="superscript"/>
      </w:rPr>
    </w:lvl>
    <w:lvl w:ilvl="7">
      <w:start w:val="1"/>
      <w:numFmt w:val="bullet"/>
      <w:lvlText w:val="•"/>
      <w:lvlJc w:val="left"/>
      <w:pPr>
        <w:ind w:left="0" w:firstLine="0"/>
      </w:pPr>
      <w:rPr>
        <w:rFonts w:ascii="Arial" w:eastAsia="Arial" w:hAnsi="Arial" w:cs="Arial"/>
        <w:b/>
        <w:vertAlign w:val="baseline"/>
      </w:rPr>
    </w:lvl>
    <w:lvl w:ilvl="8">
      <w:start w:val="1"/>
      <w:numFmt w:val="bullet"/>
      <w:lvlText w:val="-"/>
      <w:lvlJc w:val="left"/>
      <w:pPr>
        <w:ind w:left="0" w:firstLine="0"/>
      </w:pPr>
      <w:rPr>
        <w:rFonts w:ascii="Arial" w:eastAsia="Arial" w:hAnsi="Arial" w:cs="Arial"/>
        <w:b/>
        <w:sz w:val="36"/>
        <w:szCs w:val="36"/>
        <w:vertAlign w:val="superscript"/>
      </w:rPr>
    </w:lvl>
  </w:abstractNum>
  <w:abstractNum w:abstractNumId="4">
    <w:nsid w:val="1322365B"/>
    <w:multiLevelType w:val="multilevel"/>
    <w:tmpl w:val="F7A4E1C6"/>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5">
    <w:nsid w:val="132A64AE"/>
    <w:multiLevelType w:val="multilevel"/>
    <w:tmpl w:val="66507D3C"/>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6">
    <w:nsid w:val="18CA43CA"/>
    <w:multiLevelType w:val="multilevel"/>
    <w:tmpl w:val="CABC48AA"/>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7">
    <w:nsid w:val="199474F8"/>
    <w:multiLevelType w:val="multilevel"/>
    <w:tmpl w:val="3A100860"/>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8">
    <w:nsid w:val="1A490E86"/>
    <w:multiLevelType w:val="multilevel"/>
    <w:tmpl w:val="976CB540"/>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9">
    <w:nsid w:val="1D29711C"/>
    <w:multiLevelType w:val="multilevel"/>
    <w:tmpl w:val="24960A20"/>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10">
    <w:nsid w:val="253D4C92"/>
    <w:multiLevelType w:val="multilevel"/>
    <w:tmpl w:val="78B084C8"/>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11">
    <w:nsid w:val="2C307A91"/>
    <w:multiLevelType w:val="multilevel"/>
    <w:tmpl w:val="CA7EC384"/>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12">
    <w:nsid w:val="2DB4036D"/>
    <w:multiLevelType w:val="multilevel"/>
    <w:tmpl w:val="54AE1262"/>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13">
    <w:nsid w:val="2DE43207"/>
    <w:multiLevelType w:val="multilevel"/>
    <w:tmpl w:val="F990AFDA"/>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14">
    <w:nsid w:val="2DE452AB"/>
    <w:multiLevelType w:val="multilevel"/>
    <w:tmpl w:val="602622F2"/>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15">
    <w:nsid w:val="306E3571"/>
    <w:multiLevelType w:val="multilevel"/>
    <w:tmpl w:val="DBEC784E"/>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16">
    <w:nsid w:val="33C2574B"/>
    <w:multiLevelType w:val="multilevel"/>
    <w:tmpl w:val="5F70E472"/>
    <w:lvl w:ilvl="0">
      <w:numFmt w:val="bullet"/>
      <w:lvlText w:val="-"/>
      <w:lvlJc w:val="left"/>
      <w:pPr>
        <w:ind w:left="220" w:firstLine="0"/>
      </w:pPr>
      <w:rPr>
        <w:rFonts w:ascii="Arial" w:eastAsia="Arial" w:hAnsi="Arial" w:cs="Arial"/>
        <w:b/>
        <w:sz w:val="36"/>
        <w:szCs w:val="36"/>
        <w:vertAlign w:val="superscript"/>
      </w:rPr>
    </w:lvl>
    <w:lvl w:ilvl="1">
      <w:start w:val="1"/>
      <w:numFmt w:val="bullet"/>
      <w:lvlText w:val="•"/>
      <w:lvlJc w:val="left"/>
      <w:pPr>
        <w:ind w:left="460" w:firstLine="240"/>
      </w:pPr>
      <w:rPr>
        <w:rFonts w:ascii="Arial" w:eastAsia="Arial" w:hAnsi="Arial" w:cs="Arial"/>
        <w:b/>
        <w:vertAlign w:val="baseline"/>
      </w:rPr>
    </w:lvl>
    <w:lvl w:ilvl="2">
      <w:start w:val="1"/>
      <w:numFmt w:val="bullet"/>
      <w:lvlText w:val="-"/>
      <w:lvlJc w:val="left"/>
      <w:pPr>
        <w:ind w:left="700" w:firstLine="480"/>
      </w:pPr>
      <w:rPr>
        <w:rFonts w:ascii="Arial" w:eastAsia="Arial" w:hAnsi="Arial" w:cs="Arial"/>
        <w:b/>
        <w:sz w:val="36"/>
        <w:szCs w:val="36"/>
        <w:vertAlign w:val="superscript"/>
      </w:rPr>
    </w:lvl>
    <w:lvl w:ilvl="3">
      <w:start w:val="1"/>
      <w:numFmt w:val="bullet"/>
      <w:lvlText w:val="•"/>
      <w:lvlJc w:val="left"/>
      <w:pPr>
        <w:ind w:left="940" w:firstLine="720"/>
      </w:pPr>
      <w:rPr>
        <w:rFonts w:ascii="Arial" w:eastAsia="Arial" w:hAnsi="Arial" w:cs="Arial"/>
        <w:b/>
        <w:vertAlign w:val="baseline"/>
      </w:rPr>
    </w:lvl>
    <w:lvl w:ilvl="4">
      <w:start w:val="1"/>
      <w:numFmt w:val="bullet"/>
      <w:lvlText w:val="-"/>
      <w:lvlJc w:val="left"/>
      <w:pPr>
        <w:ind w:left="1180" w:firstLine="960"/>
      </w:pPr>
      <w:rPr>
        <w:rFonts w:ascii="Arial" w:eastAsia="Arial" w:hAnsi="Arial" w:cs="Arial"/>
        <w:b/>
        <w:sz w:val="36"/>
        <w:szCs w:val="36"/>
        <w:vertAlign w:val="superscript"/>
      </w:rPr>
    </w:lvl>
    <w:lvl w:ilvl="5">
      <w:start w:val="1"/>
      <w:numFmt w:val="bullet"/>
      <w:lvlText w:val="•"/>
      <w:lvlJc w:val="left"/>
      <w:pPr>
        <w:ind w:left="1420" w:firstLine="1200"/>
      </w:pPr>
      <w:rPr>
        <w:rFonts w:ascii="Arial" w:eastAsia="Arial" w:hAnsi="Arial" w:cs="Arial"/>
        <w:b/>
        <w:vertAlign w:val="baseline"/>
      </w:rPr>
    </w:lvl>
    <w:lvl w:ilvl="6">
      <w:start w:val="1"/>
      <w:numFmt w:val="bullet"/>
      <w:lvlText w:val="-"/>
      <w:lvlJc w:val="left"/>
      <w:pPr>
        <w:ind w:left="1660" w:firstLine="1440"/>
      </w:pPr>
      <w:rPr>
        <w:rFonts w:ascii="Arial" w:eastAsia="Arial" w:hAnsi="Arial" w:cs="Arial"/>
        <w:b/>
        <w:sz w:val="36"/>
        <w:szCs w:val="36"/>
        <w:vertAlign w:val="superscript"/>
      </w:rPr>
    </w:lvl>
    <w:lvl w:ilvl="7">
      <w:start w:val="1"/>
      <w:numFmt w:val="bullet"/>
      <w:lvlText w:val="•"/>
      <w:lvlJc w:val="left"/>
      <w:pPr>
        <w:ind w:left="1900" w:firstLine="1680"/>
      </w:pPr>
      <w:rPr>
        <w:rFonts w:ascii="Arial" w:eastAsia="Arial" w:hAnsi="Arial" w:cs="Arial"/>
        <w:b/>
        <w:vertAlign w:val="baseline"/>
      </w:rPr>
    </w:lvl>
    <w:lvl w:ilvl="8">
      <w:start w:val="1"/>
      <w:numFmt w:val="bullet"/>
      <w:lvlText w:val="-"/>
      <w:lvlJc w:val="left"/>
      <w:pPr>
        <w:ind w:left="2140" w:firstLine="1920"/>
      </w:pPr>
      <w:rPr>
        <w:rFonts w:ascii="Arial" w:eastAsia="Arial" w:hAnsi="Arial" w:cs="Arial"/>
        <w:b/>
        <w:sz w:val="36"/>
        <w:szCs w:val="36"/>
        <w:vertAlign w:val="superscript"/>
      </w:rPr>
    </w:lvl>
  </w:abstractNum>
  <w:abstractNum w:abstractNumId="17">
    <w:nsid w:val="35E66C83"/>
    <w:multiLevelType w:val="multilevel"/>
    <w:tmpl w:val="505A1B40"/>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18">
    <w:nsid w:val="38E9131B"/>
    <w:multiLevelType w:val="multilevel"/>
    <w:tmpl w:val="6674D7EC"/>
    <w:lvl w:ilvl="0">
      <w:numFmt w:val="bullet"/>
      <w:lvlText w:val="-"/>
      <w:lvlJc w:val="left"/>
      <w:pPr>
        <w:ind w:left="0" w:firstLine="0"/>
      </w:pPr>
      <w:rPr>
        <w:rFonts w:ascii="Arial" w:eastAsia="Arial" w:hAnsi="Arial" w:cs="Arial"/>
        <w:b/>
        <w:sz w:val="36"/>
        <w:szCs w:val="36"/>
        <w:vertAlign w:val="superscript"/>
      </w:rPr>
    </w:lvl>
    <w:lvl w:ilvl="1">
      <w:start w:val="1"/>
      <w:numFmt w:val="bullet"/>
      <w:lvlText w:val="•"/>
      <w:lvlJc w:val="left"/>
      <w:pPr>
        <w:ind w:left="0" w:firstLine="0"/>
      </w:pPr>
      <w:rPr>
        <w:rFonts w:ascii="Arial" w:eastAsia="Arial" w:hAnsi="Arial" w:cs="Arial"/>
        <w:b/>
        <w:vertAlign w:val="baseline"/>
      </w:rPr>
    </w:lvl>
    <w:lvl w:ilvl="2">
      <w:start w:val="1"/>
      <w:numFmt w:val="bullet"/>
      <w:lvlText w:val="-"/>
      <w:lvlJc w:val="left"/>
      <w:pPr>
        <w:ind w:left="0" w:firstLine="0"/>
      </w:pPr>
      <w:rPr>
        <w:rFonts w:ascii="Arial" w:eastAsia="Arial" w:hAnsi="Arial" w:cs="Arial"/>
        <w:b/>
        <w:sz w:val="36"/>
        <w:szCs w:val="36"/>
        <w:vertAlign w:val="superscript"/>
      </w:rPr>
    </w:lvl>
    <w:lvl w:ilvl="3">
      <w:start w:val="1"/>
      <w:numFmt w:val="bullet"/>
      <w:lvlText w:val="•"/>
      <w:lvlJc w:val="left"/>
      <w:pPr>
        <w:ind w:left="0" w:firstLine="0"/>
      </w:pPr>
      <w:rPr>
        <w:rFonts w:ascii="Arial" w:eastAsia="Arial" w:hAnsi="Arial" w:cs="Arial"/>
        <w:b/>
        <w:vertAlign w:val="baseline"/>
      </w:rPr>
    </w:lvl>
    <w:lvl w:ilvl="4">
      <w:start w:val="1"/>
      <w:numFmt w:val="bullet"/>
      <w:lvlText w:val="-"/>
      <w:lvlJc w:val="left"/>
      <w:pPr>
        <w:ind w:left="0" w:firstLine="0"/>
      </w:pPr>
      <w:rPr>
        <w:rFonts w:ascii="Arial" w:eastAsia="Arial" w:hAnsi="Arial" w:cs="Arial"/>
        <w:b/>
        <w:sz w:val="36"/>
        <w:szCs w:val="36"/>
        <w:vertAlign w:val="superscript"/>
      </w:rPr>
    </w:lvl>
    <w:lvl w:ilvl="5">
      <w:start w:val="1"/>
      <w:numFmt w:val="bullet"/>
      <w:lvlText w:val="•"/>
      <w:lvlJc w:val="left"/>
      <w:pPr>
        <w:ind w:left="0" w:firstLine="0"/>
      </w:pPr>
      <w:rPr>
        <w:rFonts w:ascii="Arial" w:eastAsia="Arial" w:hAnsi="Arial" w:cs="Arial"/>
        <w:b/>
        <w:vertAlign w:val="baseline"/>
      </w:rPr>
    </w:lvl>
    <w:lvl w:ilvl="6">
      <w:start w:val="1"/>
      <w:numFmt w:val="bullet"/>
      <w:lvlText w:val="-"/>
      <w:lvlJc w:val="left"/>
      <w:pPr>
        <w:ind w:left="0" w:firstLine="0"/>
      </w:pPr>
      <w:rPr>
        <w:rFonts w:ascii="Arial" w:eastAsia="Arial" w:hAnsi="Arial" w:cs="Arial"/>
        <w:b/>
        <w:sz w:val="36"/>
        <w:szCs w:val="36"/>
        <w:vertAlign w:val="superscript"/>
      </w:rPr>
    </w:lvl>
    <w:lvl w:ilvl="7">
      <w:start w:val="1"/>
      <w:numFmt w:val="bullet"/>
      <w:lvlText w:val="•"/>
      <w:lvlJc w:val="left"/>
      <w:pPr>
        <w:ind w:left="0" w:firstLine="0"/>
      </w:pPr>
      <w:rPr>
        <w:rFonts w:ascii="Arial" w:eastAsia="Arial" w:hAnsi="Arial" w:cs="Arial"/>
        <w:b/>
        <w:vertAlign w:val="baseline"/>
      </w:rPr>
    </w:lvl>
    <w:lvl w:ilvl="8">
      <w:start w:val="1"/>
      <w:numFmt w:val="bullet"/>
      <w:lvlText w:val="-"/>
      <w:lvlJc w:val="left"/>
      <w:pPr>
        <w:ind w:left="0" w:firstLine="0"/>
      </w:pPr>
      <w:rPr>
        <w:rFonts w:ascii="Arial" w:eastAsia="Arial" w:hAnsi="Arial" w:cs="Arial"/>
        <w:b/>
        <w:sz w:val="36"/>
        <w:szCs w:val="36"/>
        <w:vertAlign w:val="superscript"/>
      </w:rPr>
    </w:lvl>
  </w:abstractNum>
  <w:abstractNum w:abstractNumId="19">
    <w:nsid w:val="3B311574"/>
    <w:multiLevelType w:val="multilevel"/>
    <w:tmpl w:val="68B66814"/>
    <w:lvl w:ilvl="0">
      <w:numFmt w:val="bullet"/>
      <w:lvlText w:val="-"/>
      <w:lvlJc w:val="left"/>
      <w:pPr>
        <w:ind w:left="0" w:firstLine="0"/>
      </w:pPr>
      <w:rPr>
        <w:rFonts w:ascii="Arial" w:eastAsia="Arial" w:hAnsi="Arial" w:cs="Arial"/>
        <w:b/>
        <w:sz w:val="36"/>
        <w:szCs w:val="36"/>
        <w:vertAlign w:val="superscript"/>
      </w:rPr>
    </w:lvl>
    <w:lvl w:ilvl="1">
      <w:start w:val="1"/>
      <w:numFmt w:val="bullet"/>
      <w:lvlText w:val="•"/>
      <w:lvlJc w:val="left"/>
      <w:pPr>
        <w:ind w:left="0" w:firstLine="0"/>
      </w:pPr>
      <w:rPr>
        <w:rFonts w:ascii="Arial" w:eastAsia="Arial" w:hAnsi="Arial" w:cs="Arial"/>
        <w:b/>
        <w:vertAlign w:val="baseline"/>
      </w:rPr>
    </w:lvl>
    <w:lvl w:ilvl="2">
      <w:start w:val="1"/>
      <w:numFmt w:val="bullet"/>
      <w:lvlText w:val="-"/>
      <w:lvlJc w:val="left"/>
      <w:pPr>
        <w:ind w:left="0" w:firstLine="0"/>
      </w:pPr>
      <w:rPr>
        <w:rFonts w:ascii="Arial" w:eastAsia="Arial" w:hAnsi="Arial" w:cs="Arial"/>
        <w:b/>
        <w:sz w:val="36"/>
        <w:szCs w:val="36"/>
        <w:vertAlign w:val="superscript"/>
      </w:rPr>
    </w:lvl>
    <w:lvl w:ilvl="3">
      <w:start w:val="1"/>
      <w:numFmt w:val="bullet"/>
      <w:lvlText w:val="•"/>
      <w:lvlJc w:val="left"/>
      <w:pPr>
        <w:ind w:left="0" w:firstLine="0"/>
      </w:pPr>
      <w:rPr>
        <w:rFonts w:ascii="Arial" w:eastAsia="Arial" w:hAnsi="Arial" w:cs="Arial"/>
        <w:b/>
        <w:vertAlign w:val="baseline"/>
      </w:rPr>
    </w:lvl>
    <w:lvl w:ilvl="4">
      <w:start w:val="1"/>
      <w:numFmt w:val="bullet"/>
      <w:lvlText w:val="-"/>
      <w:lvlJc w:val="left"/>
      <w:pPr>
        <w:ind w:left="0" w:firstLine="0"/>
      </w:pPr>
      <w:rPr>
        <w:rFonts w:ascii="Arial" w:eastAsia="Arial" w:hAnsi="Arial" w:cs="Arial"/>
        <w:b/>
        <w:sz w:val="36"/>
        <w:szCs w:val="36"/>
        <w:vertAlign w:val="superscript"/>
      </w:rPr>
    </w:lvl>
    <w:lvl w:ilvl="5">
      <w:start w:val="1"/>
      <w:numFmt w:val="bullet"/>
      <w:lvlText w:val="•"/>
      <w:lvlJc w:val="left"/>
      <w:pPr>
        <w:ind w:left="0" w:firstLine="0"/>
      </w:pPr>
      <w:rPr>
        <w:rFonts w:ascii="Arial" w:eastAsia="Arial" w:hAnsi="Arial" w:cs="Arial"/>
        <w:b/>
        <w:vertAlign w:val="baseline"/>
      </w:rPr>
    </w:lvl>
    <w:lvl w:ilvl="6">
      <w:start w:val="1"/>
      <w:numFmt w:val="bullet"/>
      <w:lvlText w:val="-"/>
      <w:lvlJc w:val="left"/>
      <w:pPr>
        <w:ind w:left="0" w:firstLine="0"/>
      </w:pPr>
      <w:rPr>
        <w:rFonts w:ascii="Arial" w:eastAsia="Arial" w:hAnsi="Arial" w:cs="Arial"/>
        <w:b/>
        <w:sz w:val="36"/>
        <w:szCs w:val="36"/>
        <w:vertAlign w:val="superscript"/>
      </w:rPr>
    </w:lvl>
    <w:lvl w:ilvl="7">
      <w:start w:val="1"/>
      <w:numFmt w:val="bullet"/>
      <w:lvlText w:val="•"/>
      <w:lvlJc w:val="left"/>
      <w:pPr>
        <w:ind w:left="0" w:firstLine="0"/>
      </w:pPr>
      <w:rPr>
        <w:rFonts w:ascii="Arial" w:eastAsia="Arial" w:hAnsi="Arial" w:cs="Arial"/>
        <w:b/>
        <w:vertAlign w:val="baseline"/>
      </w:rPr>
    </w:lvl>
    <w:lvl w:ilvl="8">
      <w:start w:val="1"/>
      <w:numFmt w:val="bullet"/>
      <w:lvlText w:val="-"/>
      <w:lvlJc w:val="left"/>
      <w:pPr>
        <w:ind w:left="0" w:firstLine="0"/>
      </w:pPr>
      <w:rPr>
        <w:rFonts w:ascii="Arial" w:eastAsia="Arial" w:hAnsi="Arial" w:cs="Arial"/>
        <w:b/>
        <w:sz w:val="36"/>
        <w:szCs w:val="36"/>
        <w:vertAlign w:val="superscript"/>
      </w:rPr>
    </w:lvl>
  </w:abstractNum>
  <w:abstractNum w:abstractNumId="20">
    <w:nsid w:val="3C484D9C"/>
    <w:multiLevelType w:val="multilevel"/>
    <w:tmpl w:val="223E30CA"/>
    <w:lvl w:ilvl="0">
      <w:numFmt w:val="bullet"/>
      <w:lvlText w:val="-"/>
      <w:lvlJc w:val="left"/>
      <w:pPr>
        <w:ind w:left="220" w:firstLine="0"/>
      </w:pPr>
      <w:rPr>
        <w:rFonts w:ascii="Arial" w:eastAsia="Arial" w:hAnsi="Arial" w:cs="Arial"/>
        <w:b/>
        <w:sz w:val="36"/>
        <w:szCs w:val="36"/>
        <w:vertAlign w:val="superscript"/>
      </w:rPr>
    </w:lvl>
    <w:lvl w:ilvl="1">
      <w:start w:val="1"/>
      <w:numFmt w:val="bullet"/>
      <w:lvlText w:val="•"/>
      <w:lvlJc w:val="left"/>
      <w:pPr>
        <w:ind w:left="460" w:firstLine="240"/>
      </w:pPr>
      <w:rPr>
        <w:rFonts w:ascii="Arial" w:eastAsia="Arial" w:hAnsi="Arial" w:cs="Arial"/>
        <w:b/>
        <w:vertAlign w:val="baseline"/>
      </w:rPr>
    </w:lvl>
    <w:lvl w:ilvl="2">
      <w:start w:val="1"/>
      <w:numFmt w:val="bullet"/>
      <w:lvlText w:val="-"/>
      <w:lvlJc w:val="left"/>
      <w:pPr>
        <w:ind w:left="700" w:firstLine="480"/>
      </w:pPr>
      <w:rPr>
        <w:rFonts w:ascii="Arial" w:eastAsia="Arial" w:hAnsi="Arial" w:cs="Arial"/>
        <w:b/>
        <w:sz w:val="36"/>
        <w:szCs w:val="36"/>
        <w:vertAlign w:val="superscript"/>
      </w:rPr>
    </w:lvl>
    <w:lvl w:ilvl="3">
      <w:start w:val="1"/>
      <w:numFmt w:val="bullet"/>
      <w:lvlText w:val="•"/>
      <w:lvlJc w:val="left"/>
      <w:pPr>
        <w:ind w:left="940" w:firstLine="720"/>
      </w:pPr>
      <w:rPr>
        <w:rFonts w:ascii="Arial" w:eastAsia="Arial" w:hAnsi="Arial" w:cs="Arial"/>
        <w:b/>
        <w:vertAlign w:val="baseline"/>
      </w:rPr>
    </w:lvl>
    <w:lvl w:ilvl="4">
      <w:start w:val="1"/>
      <w:numFmt w:val="bullet"/>
      <w:lvlText w:val="-"/>
      <w:lvlJc w:val="left"/>
      <w:pPr>
        <w:ind w:left="1180" w:firstLine="960"/>
      </w:pPr>
      <w:rPr>
        <w:rFonts w:ascii="Arial" w:eastAsia="Arial" w:hAnsi="Arial" w:cs="Arial"/>
        <w:b/>
        <w:sz w:val="36"/>
        <w:szCs w:val="36"/>
        <w:vertAlign w:val="superscript"/>
      </w:rPr>
    </w:lvl>
    <w:lvl w:ilvl="5">
      <w:start w:val="1"/>
      <w:numFmt w:val="bullet"/>
      <w:lvlText w:val="•"/>
      <w:lvlJc w:val="left"/>
      <w:pPr>
        <w:ind w:left="1420" w:firstLine="1200"/>
      </w:pPr>
      <w:rPr>
        <w:rFonts w:ascii="Arial" w:eastAsia="Arial" w:hAnsi="Arial" w:cs="Arial"/>
        <w:b/>
        <w:vertAlign w:val="baseline"/>
      </w:rPr>
    </w:lvl>
    <w:lvl w:ilvl="6">
      <w:start w:val="1"/>
      <w:numFmt w:val="bullet"/>
      <w:lvlText w:val="-"/>
      <w:lvlJc w:val="left"/>
      <w:pPr>
        <w:ind w:left="1660" w:firstLine="1440"/>
      </w:pPr>
      <w:rPr>
        <w:rFonts w:ascii="Arial" w:eastAsia="Arial" w:hAnsi="Arial" w:cs="Arial"/>
        <w:b/>
        <w:sz w:val="36"/>
        <w:szCs w:val="36"/>
        <w:vertAlign w:val="superscript"/>
      </w:rPr>
    </w:lvl>
    <w:lvl w:ilvl="7">
      <w:start w:val="1"/>
      <w:numFmt w:val="bullet"/>
      <w:lvlText w:val="•"/>
      <w:lvlJc w:val="left"/>
      <w:pPr>
        <w:ind w:left="1900" w:firstLine="1680"/>
      </w:pPr>
      <w:rPr>
        <w:rFonts w:ascii="Arial" w:eastAsia="Arial" w:hAnsi="Arial" w:cs="Arial"/>
        <w:b/>
        <w:vertAlign w:val="baseline"/>
      </w:rPr>
    </w:lvl>
    <w:lvl w:ilvl="8">
      <w:start w:val="1"/>
      <w:numFmt w:val="bullet"/>
      <w:lvlText w:val="-"/>
      <w:lvlJc w:val="left"/>
      <w:pPr>
        <w:ind w:left="2140" w:firstLine="1920"/>
      </w:pPr>
      <w:rPr>
        <w:rFonts w:ascii="Arial" w:eastAsia="Arial" w:hAnsi="Arial" w:cs="Arial"/>
        <w:b/>
        <w:sz w:val="36"/>
        <w:szCs w:val="36"/>
        <w:vertAlign w:val="superscript"/>
      </w:rPr>
    </w:lvl>
  </w:abstractNum>
  <w:abstractNum w:abstractNumId="21">
    <w:nsid w:val="45C30F5F"/>
    <w:multiLevelType w:val="multilevel"/>
    <w:tmpl w:val="A73C48DE"/>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2">
    <w:nsid w:val="462D6996"/>
    <w:multiLevelType w:val="multilevel"/>
    <w:tmpl w:val="D23CF920"/>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3">
    <w:nsid w:val="477B0E36"/>
    <w:multiLevelType w:val="multilevel"/>
    <w:tmpl w:val="C0EA79FC"/>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4">
    <w:nsid w:val="4ACC39DD"/>
    <w:multiLevelType w:val="multilevel"/>
    <w:tmpl w:val="2048AAB2"/>
    <w:lvl w:ilvl="0">
      <w:numFmt w:val="bullet"/>
      <w:lvlText w:val="-"/>
      <w:lvlJc w:val="left"/>
      <w:pPr>
        <w:ind w:left="0" w:firstLine="0"/>
      </w:pPr>
      <w:rPr>
        <w:rFonts w:ascii="Arial" w:eastAsia="Arial" w:hAnsi="Arial" w:cs="Arial"/>
        <w:sz w:val="36"/>
        <w:szCs w:val="36"/>
        <w:vertAlign w:val="superscript"/>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sz w:val="36"/>
        <w:szCs w:val="36"/>
        <w:vertAlign w:val="superscript"/>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sz w:val="36"/>
        <w:szCs w:val="36"/>
        <w:vertAlign w:val="superscript"/>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36"/>
        <w:szCs w:val="36"/>
        <w:vertAlign w:val="superscript"/>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sz w:val="36"/>
        <w:szCs w:val="36"/>
        <w:vertAlign w:val="superscript"/>
      </w:rPr>
    </w:lvl>
  </w:abstractNum>
  <w:abstractNum w:abstractNumId="25">
    <w:nsid w:val="4B8D3212"/>
    <w:multiLevelType w:val="multilevel"/>
    <w:tmpl w:val="33A0D8A8"/>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6">
    <w:nsid w:val="59350B05"/>
    <w:multiLevelType w:val="multilevel"/>
    <w:tmpl w:val="E0C43DDC"/>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7">
    <w:nsid w:val="5A41385F"/>
    <w:multiLevelType w:val="multilevel"/>
    <w:tmpl w:val="9C38B8EC"/>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28">
    <w:nsid w:val="5AF3615B"/>
    <w:multiLevelType w:val="multilevel"/>
    <w:tmpl w:val="3DB4A6D2"/>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29">
    <w:nsid w:val="5C706C54"/>
    <w:multiLevelType w:val="multilevel"/>
    <w:tmpl w:val="3DD8E0AA"/>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0">
    <w:nsid w:val="5D401CCB"/>
    <w:multiLevelType w:val="multilevel"/>
    <w:tmpl w:val="BE1E0C84"/>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1">
    <w:nsid w:val="65954C10"/>
    <w:multiLevelType w:val="multilevel"/>
    <w:tmpl w:val="6D108B56"/>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2">
    <w:nsid w:val="694C5722"/>
    <w:multiLevelType w:val="multilevel"/>
    <w:tmpl w:val="EC16B23E"/>
    <w:lvl w:ilvl="0">
      <w:numFmt w:val="bullet"/>
      <w:lvlText w:val="-"/>
      <w:lvlJc w:val="left"/>
      <w:pPr>
        <w:ind w:left="220" w:firstLine="0"/>
      </w:pPr>
      <w:rPr>
        <w:rFonts w:ascii="Arial" w:eastAsia="Arial" w:hAnsi="Arial" w:cs="Arial"/>
        <w:sz w:val="36"/>
        <w:szCs w:val="36"/>
        <w:vertAlign w:val="superscript"/>
      </w:rPr>
    </w:lvl>
    <w:lvl w:ilvl="1">
      <w:start w:val="1"/>
      <w:numFmt w:val="bullet"/>
      <w:lvlText w:val="•"/>
      <w:lvlJc w:val="left"/>
      <w:pPr>
        <w:ind w:left="460" w:firstLine="240"/>
      </w:pPr>
      <w:rPr>
        <w:rFonts w:ascii="Arial" w:eastAsia="Arial" w:hAnsi="Arial" w:cs="Arial"/>
        <w:vertAlign w:val="baseline"/>
      </w:rPr>
    </w:lvl>
    <w:lvl w:ilvl="2">
      <w:start w:val="1"/>
      <w:numFmt w:val="bullet"/>
      <w:lvlText w:val="-"/>
      <w:lvlJc w:val="left"/>
      <w:pPr>
        <w:ind w:left="700" w:firstLine="480"/>
      </w:pPr>
      <w:rPr>
        <w:rFonts w:ascii="Arial" w:eastAsia="Arial" w:hAnsi="Arial" w:cs="Arial"/>
        <w:sz w:val="36"/>
        <w:szCs w:val="36"/>
        <w:vertAlign w:val="superscript"/>
      </w:rPr>
    </w:lvl>
    <w:lvl w:ilvl="3">
      <w:start w:val="1"/>
      <w:numFmt w:val="bullet"/>
      <w:lvlText w:val="•"/>
      <w:lvlJc w:val="left"/>
      <w:pPr>
        <w:ind w:left="940" w:firstLine="720"/>
      </w:pPr>
      <w:rPr>
        <w:rFonts w:ascii="Arial" w:eastAsia="Arial" w:hAnsi="Arial" w:cs="Arial"/>
        <w:vertAlign w:val="baseline"/>
      </w:rPr>
    </w:lvl>
    <w:lvl w:ilvl="4">
      <w:start w:val="1"/>
      <w:numFmt w:val="bullet"/>
      <w:lvlText w:val="-"/>
      <w:lvlJc w:val="left"/>
      <w:pPr>
        <w:ind w:left="1180" w:firstLine="960"/>
      </w:pPr>
      <w:rPr>
        <w:rFonts w:ascii="Arial" w:eastAsia="Arial" w:hAnsi="Arial" w:cs="Arial"/>
        <w:sz w:val="36"/>
        <w:szCs w:val="36"/>
        <w:vertAlign w:val="superscript"/>
      </w:rPr>
    </w:lvl>
    <w:lvl w:ilvl="5">
      <w:start w:val="1"/>
      <w:numFmt w:val="bullet"/>
      <w:lvlText w:val="•"/>
      <w:lvlJc w:val="left"/>
      <w:pPr>
        <w:ind w:left="1420" w:firstLine="1200"/>
      </w:pPr>
      <w:rPr>
        <w:rFonts w:ascii="Arial" w:eastAsia="Arial" w:hAnsi="Arial" w:cs="Arial"/>
        <w:vertAlign w:val="baseline"/>
      </w:rPr>
    </w:lvl>
    <w:lvl w:ilvl="6">
      <w:start w:val="1"/>
      <w:numFmt w:val="bullet"/>
      <w:lvlText w:val="-"/>
      <w:lvlJc w:val="left"/>
      <w:pPr>
        <w:ind w:left="1660" w:firstLine="1440"/>
      </w:pPr>
      <w:rPr>
        <w:rFonts w:ascii="Arial" w:eastAsia="Arial" w:hAnsi="Arial" w:cs="Arial"/>
        <w:sz w:val="36"/>
        <w:szCs w:val="36"/>
        <w:vertAlign w:val="superscript"/>
      </w:rPr>
    </w:lvl>
    <w:lvl w:ilvl="7">
      <w:start w:val="1"/>
      <w:numFmt w:val="bullet"/>
      <w:lvlText w:val="•"/>
      <w:lvlJc w:val="left"/>
      <w:pPr>
        <w:ind w:left="1900" w:firstLine="1680"/>
      </w:pPr>
      <w:rPr>
        <w:rFonts w:ascii="Arial" w:eastAsia="Arial" w:hAnsi="Arial" w:cs="Arial"/>
        <w:vertAlign w:val="baseline"/>
      </w:rPr>
    </w:lvl>
    <w:lvl w:ilvl="8">
      <w:start w:val="1"/>
      <w:numFmt w:val="bullet"/>
      <w:lvlText w:val="-"/>
      <w:lvlJc w:val="left"/>
      <w:pPr>
        <w:ind w:left="2140" w:firstLine="1920"/>
      </w:pPr>
      <w:rPr>
        <w:rFonts w:ascii="Arial" w:eastAsia="Arial" w:hAnsi="Arial" w:cs="Arial"/>
        <w:sz w:val="36"/>
        <w:szCs w:val="36"/>
        <w:vertAlign w:val="superscript"/>
      </w:rPr>
    </w:lvl>
  </w:abstractNum>
  <w:abstractNum w:abstractNumId="33">
    <w:nsid w:val="6A6B476A"/>
    <w:multiLevelType w:val="multilevel"/>
    <w:tmpl w:val="E0801C4E"/>
    <w:lvl w:ilvl="0">
      <w:numFmt w:val="bullet"/>
      <w:lvlText w:val="-"/>
      <w:lvlJc w:val="left"/>
      <w:pPr>
        <w:ind w:left="0" w:firstLine="0"/>
      </w:pPr>
      <w:rPr>
        <w:rFonts w:ascii="Arial" w:eastAsia="Arial" w:hAnsi="Arial" w:cs="Arial"/>
        <w:sz w:val="36"/>
        <w:szCs w:val="36"/>
        <w:vertAlign w:val="superscript"/>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sz w:val="36"/>
        <w:szCs w:val="36"/>
        <w:vertAlign w:val="superscript"/>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sz w:val="36"/>
        <w:szCs w:val="36"/>
        <w:vertAlign w:val="superscript"/>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36"/>
        <w:szCs w:val="36"/>
        <w:vertAlign w:val="superscript"/>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sz w:val="36"/>
        <w:szCs w:val="36"/>
        <w:vertAlign w:val="superscript"/>
      </w:rPr>
    </w:lvl>
  </w:abstractNum>
  <w:abstractNum w:abstractNumId="34">
    <w:nsid w:val="71B611CF"/>
    <w:multiLevelType w:val="multilevel"/>
    <w:tmpl w:val="E8D845A0"/>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5">
    <w:nsid w:val="71F77023"/>
    <w:multiLevelType w:val="multilevel"/>
    <w:tmpl w:val="5C664D7E"/>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abstractNum w:abstractNumId="36">
    <w:nsid w:val="72D076EB"/>
    <w:multiLevelType w:val="multilevel"/>
    <w:tmpl w:val="BB5AED98"/>
    <w:lvl w:ilvl="0">
      <w:numFmt w:val="bullet"/>
      <w:lvlText w:val="-"/>
      <w:lvlJc w:val="left"/>
      <w:pPr>
        <w:ind w:left="0" w:firstLine="0"/>
      </w:pPr>
      <w:rPr>
        <w:rFonts w:ascii="Arial" w:eastAsia="Arial" w:hAnsi="Arial" w:cs="Arial"/>
        <w:b/>
        <w:sz w:val="36"/>
        <w:szCs w:val="36"/>
        <w:vertAlign w:val="superscript"/>
      </w:rPr>
    </w:lvl>
    <w:lvl w:ilvl="1">
      <w:start w:val="1"/>
      <w:numFmt w:val="bullet"/>
      <w:lvlText w:val="•"/>
      <w:lvlJc w:val="left"/>
      <w:pPr>
        <w:ind w:left="0" w:firstLine="0"/>
      </w:pPr>
      <w:rPr>
        <w:rFonts w:ascii="Arial" w:eastAsia="Arial" w:hAnsi="Arial" w:cs="Arial"/>
        <w:b/>
        <w:vertAlign w:val="baseline"/>
      </w:rPr>
    </w:lvl>
    <w:lvl w:ilvl="2">
      <w:start w:val="1"/>
      <w:numFmt w:val="bullet"/>
      <w:lvlText w:val="-"/>
      <w:lvlJc w:val="left"/>
      <w:pPr>
        <w:ind w:left="0" w:firstLine="0"/>
      </w:pPr>
      <w:rPr>
        <w:rFonts w:ascii="Arial" w:eastAsia="Arial" w:hAnsi="Arial" w:cs="Arial"/>
        <w:b/>
        <w:sz w:val="36"/>
        <w:szCs w:val="36"/>
        <w:vertAlign w:val="superscript"/>
      </w:rPr>
    </w:lvl>
    <w:lvl w:ilvl="3">
      <w:start w:val="1"/>
      <w:numFmt w:val="bullet"/>
      <w:lvlText w:val="•"/>
      <w:lvlJc w:val="left"/>
      <w:pPr>
        <w:ind w:left="0" w:firstLine="0"/>
      </w:pPr>
      <w:rPr>
        <w:rFonts w:ascii="Arial" w:eastAsia="Arial" w:hAnsi="Arial" w:cs="Arial"/>
        <w:b/>
        <w:vertAlign w:val="baseline"/>
      </w:rPr>
    </w:lvl>
    <w:lvl w:ilvl="4">
      <w:start w:val="1"/>
      <w:numFmt w:val="bullet"/>
      <w:lvlText w:val="-"/>
      <w:lvlJc w:val="left"/>
      <w:pPr>
        <w:ind w:left="0" w:firstLine="0"/>
      </w:pPr>
      <w:rPr>
        <w:rFonts w:ascii="Arial" w:eastAsia="Arial" w:hAnsi="Arial" w:cs="Arial"/>
        <w:b/>
        <w:sz w:val="36"/>
        <w:szCs w:val="36"/>
        <w:vertAlign w:val="superscript"/>
      </w:rPr>
    </w:lvl>
    <w:lvl w:ilvl="5">
      <w:start w:val="1"/>
      <w:numFmt w:val="bullet"/>
      <w:lvlText w:val="•"/>
      <w:lvlJc w:val="left"/>
      <w:pPr>
        <w:ind w:left="0" w:firstLine="0"/>
      </w:pPr>
      <w:rPr>
        <w:rFonts w:ascii="Arial" w:eastAsia="Arial" w:hAnsi="Arial" w:cs="Arial"/>
        <w:b/>
        <w:vertAlign w:val="baseline"/>
      </w:rPr>
    </w:lvl>
    <w:lvl w:ilvl="6">
      <w:start w:val="1"/>
      <w:numFmt w:val="bullet"/>
      <w:lvlText w:val="-"/>
      <w:lvlJc w:val="left"/>
      <w:pPr>
        <w:ind w:left="0" w:firstLine="0"/>
      </w:pPr>
      <w:rPr>
        <w:rFonts w:ascii="Arial" w:eastAsia="Arial" w:hAnsi="Arial" w:cs="Arial"/>
        <w:b/>
        <w:sz w:val="36"/>
        <w:szCs w:val="36"/>
        <w:vertAlign w:val="superscript"/>
      </w:rPr>
    </w:lvl>
    <w:lvl w:ilvl="7">
      <w:start w:val="1"/>
      <w:numFmt w:val="bullet"/>
      <w:lvlText w:val="•"/>
      <w:lvlJc w:val="left"/>
      <w:pPr>
        <w:ind w:left="0" w:firstLine="0"/>
      </w:pPr>
      <w:rPr>
        <w:rFonts w:ascii="Arial" w:eastAsia="Arial" w:hAnsi="Arial" w:cs="Arial"/>
        <w:b/>
        <w:vertAlign w:val="baseline"/>
      </w:rPr>
    </w:lvl>
    <w:lvl w:ilvl="8">
      <w:start w:val="1"/>
      <w:numFmt w:val="bullet"/>
      <w:lvlText w:val="-"/>
      <w:lvlJc w:val="left"/>
      <w:pPr>
        <w:ind w:left="0" w:firstLine="0"/>
      </w:pPr>
      <w:rPr>
        <w:rFonts w:ascii="Arial" w:eastAsia="Arial" w:hAnsi="Arial" w:cs="Arial"/>
        <w:b/>
        <w:sz w:val="36"/>
        <w:szCs w:val="36"/>
        <w:vertAlign w:val="superscript"/>
      </w:rPr>
    </w:lvl>
  </w:abstractNum>
  <w:abstractNum w:abstractNumId="37">
    <w:nsid w:val="76CA7884"/>
    <w:multiLevelType w:val="multilevel"/>
    <w:tmpl w:val="75F6ED7C"/>
    <w:lvl w:ilvl="0">
      <w:numFmt w:val="bullet"/>
      <w:lvlText w:val="-"/>
      <w:lvlJc w:val="left"/>
      <w:pPr>
        <w:ind w:left="220" w:firstLine="0"/>
      </w:pPr>
      <w:rPr>
        <w:rFonts w:ascii="Arial" w:eastAsia="Arial" w:hAnsi="Arial" w:cs="Arial"/>
        <w:i/>
        <w:color w:val="000000"/>
        <w:sz w:val="26"/>
        <w:szCs w:val="26"/>
        <w:vertAlign w:val="baseline"/>
      </w:rPr>
    </w:lvl>
    <w:lvl w:ilvl="1">
      <w:start w:val="1"/>
      <w:numFmt w:val="bullet"/>
      <w:lvlText w:val="•"/>
      <w:lvlJc w:val="left"/>
      <w:pPr>
        <w:ind w:left="460" w:firstLine="240"/>
      </w:pPr>
      <w:rPr>
        <w:rFonts w:ascii="Arial" w:eastAsia="Arial" w:hAnsi="Arial" w:cs="Arial"/>
        <w:i/>
        <w:color w:val="000000"/>
        <w:sz w:val="26"/>
        <w:szCs w:val="26"/>
        <w:vertAlign w:val="baseline"/>
      </w:rPr>
    </w:lvl>
    <w:lvl w:ilvl="2">
      <w:start w:val="1"/>
      <w:numFmt w:val="bullet"/>
      <w:lvlText w:val="-"/>
      <w:lvlJc w:val="left"/>
      <w:pPr>
        <w:ind w:left="700" w:firstLine="480"/>
      </w:pPr>
      <w:rPr>
        <w:rFonts w:ascii="Arial" w:eastAsia="Arial" w:hAnsi="Arial" w:cs="Arial"/>
        <w:i/>
        <w:color w:val="000000"/>
        <w:sz w:val="26"/>
        <w:szCs w:val="26"/>
        <w:vertAlign w:val="baseline"/>
      </w:rPr>
    </w:lvl>
    <w:lvl w:ilvl="3">
      <w:start w:val="1"/>
      <w:numFmt w:val="bullet"/>
      <w:lvlText w:val="•"/>
      <w:lvlJc w:val="left"/>
      <w:pPr>
        <w:ind w:left="940" w:firstLine="720"/>
      </w:pPr>
      <w:rPr>
        <w:rFonts w:ascii="Arial" w:eastAsia="Arial" w:hAnsi="Arial" w:cs="Arial"/>
        <w:i/>
        <w:color w:val="000000"/>
        <w:sz w:val="26"/>
        <w:szCs w:val="26"/>
        <w:vertAlign w:val="baseline"/>
      </w:rPr>
    </w:lvl>
    <w:lvl w:ilvl="4">
      <w:start w:val="1"/>
      <w:numFmt w:val="bullet"/>
      <w:lvlText w:val="-"/>
      <w:lvlJc w:val="left"/>
      <w:pPr>
        <w:ind w:left="1180" w:firstLine="960"/>
      </w:pPr>
      <w:rPr>
        <w:rFonts w:ascii="Arial" w:eastAsia="Arial" w:hAnsi="Arial" w:cs="Arial"/>
        <w:i/>
        <w:color w:val="000000"/>
        <w:sz w:val="26"/>
        <w:szCs w:val="26"/>
        <w:vertAlign w:val="baseline"/>
      </w:rPr>
    </w:lvl>
    <w:lvl w:ilvl="5">
      <w:start w:val="1"/>
      <w:numFmt w:val="bullet"/>
      <w:lvlText w:val="•"/>
      <w:lvlJc w:val="left"/>
      <w:pPr>
        <w:ind w:left="1420" w:firstLine="1200"/>
      </w:pPr>
      <w:rPr>
        <w:rFonts w:ascii="Arial" w:eastAsia="Arial" w:hAnsi="Arial" w:cs="Arial"/>
        <w:i/>
        <w:color w:val="000000"/>
        <w:sz w:val="26"/>
        <w:szCs w:val="26"/>
        <w:vertAlign w:val="baseline"/>
      </w:rPr>
    </w:lvl>
    <w:lvl w:ilvl="6">
      <w:start w:val="1"/>
      <w:numFmt w:val="bullet"/>
      <w:lvlText w:val="-"/>
      <w:lvlJc w:val="left"/>
      <w:pPr>
        <w:ind w:left="1660" w:firstLine="1440"/>
      </w:pPr>
      <w:rPr>
        <w:rFonts w:ascii="Arial" w:eastAsia="Arial" w:hAnsi="Arial" w:cs="Arial"/>
        <w:i/>
        <w:color w:val="000000"/>
        <w:sz w:val="26"/>
        <w:szCs w:val="26"/>
        <w:vertAlign w:val="baseline"/>
      </w:rPr>
    </w:lvl>
    <w:lvl w:ilvl="7">
      <w:start w:val="1"/>
      <w:numFmt w:val="bullet"/>
      <w:lvlText w:val="•"/>
      <w:lvlJc w:val="left"/>
      <w:pPr>
        <w:ind w:left="1900" w:firstLine="1680"/>
      </w:pPr>
      <w:rPr>
        <w:rFonts w:ascii="Arial" w:eastAsia="Arial" w:hAnsi="Arial" w:cs="Arial"/>
        <w:i/>
        <w:color w:val="000000"/>
        <w:sz w:val="26"/>
        <w:szCs w:val="26"/>
        <w:vertAlign w:val="baseline"/>
      </w:rPr>
    </w:lvl>
    <w:lvl w:ilvl="8">
      <w:start w:val="1"/>
      <w:numFmt w:val="bullet"/>
      <w:lvlText w:val="-"/>
      <w:lvlJc w:val="left"/>
      <w:pPr>
        <w:ind w:left="2140" w:firstLine="1920"/>
      </w:pPr>
      <w:rPr>
        <w:rFonts w:ascii="Arial" w:eastAsia="Arial" w:hAnsi="Arial" w:cs="Arial"/>
        <w:i/>
        <w:color w:val="000000"/>
        <w:sz w:val="26"/>
        <w:szCs w:val="26"/>
        <w:vertAlign w:val="baseline"/>
      </w:rPr>
    </w:lvl>
  </w:abstractNum>
  <w:abstractNum w:abstractNumId="38">
    <w:nsid w:val="7D353660"/>
    <w:multiLevelType w:val="multilevel"/>
    <w:tmpl w:val="8F622680"/>
    <w:lvl w:ilvl="0">
      <w:numFmt w:val="bullet"/>
      <w:lvlText w:val="-"/>
      <w:lvlJc w:val="left"/>
      <w:pPr>
        <w:ind w:left="220" w:firstLine="0"/>
      </w:pPr>
      <w:rPr>
        <w:rFonts w:ascii="Arial" w:eastAsia="Arial" w:hAnsi="Arial" w:cs="Arial"/>
        <w:color w:val="000000"/>
        <w:sz w:val="26"/>
        <w:szCs w:val="26"/>
        <w:vertAlign w:val="baseline"/>
      </w:rPr>
    </w:lvl>
    <w:lvl w:ilvl="1">
      <w:start w:val="1"/>
      <w:numFmt w:val="bullet"/>
      <w:lvlText w:val="•"/>
      <w:lvlJc w:val="left"/>
      <w:pPr>
        <w:ind w:left="460" w:firstLine="240"/>
      </w:pPr>
      <w:rPr>
        <w:rFonts w:ascii="Arial" w:eastAsia="Arial" w:hAnsi="Arial" w:cs="Arial"/>
        <w:color w:val="000000"/>
        <w:sz w:val="26"/>
        <w:szCs w:val="26"/>
        <w:vertAlign w:val="baseline"/>
      </w:rPr>
    </w:lvl>
    <w:lvl w:ilvl="2">
      <w:start w:val="1"/>
      <w:numFmt w:val="bullet"/>
      <w:lvlText w:val="-"/>
      <w:lvlJc w:val="left"/>
      <w:pPr>
        <w:ind w:left="700" w:firstLine="480"/>
      </w:pPr>
      <w:rPr>
        <w:rFonts w:ascii="Arial" w:eastAsia="Arial" w:hAnsi="Arial" w:cs="Arial"/>
        <w:color w:val="000000"/>
        <w:sz w:val="26"/>
        <w:szCs w:val="26"/>
        <w:vertAlign w:val="baseline"/>
      </w:rPr>
    </w:lvl>
    <w:lvl w:ilvl="3">
      <w:start w:val="1"/>
      <w:numFmt w:val="bullet"/>
      <w:lvlText w:val="•"/>
      <w:lvlJc w:val="left"/>
      <w:pPr>
        <w:ind w:left="940" w:firstLine="720"/>
      </w:pPr>
      <w:rPr>
        <w:rFonts w:ascii="Arial" w:eastAsia="Arial" w:hAnsi="Arial" w:cs="Arial"/>
        <w:color w:val="000000"/>
        <w:sz w:val="26"/>
        <w:szCs w:val="26"/>
        <w:vertAlign w:val="baseline"/>
      </w:rPr>
    </w:lvl>
    <w:lvl w:ilvl="4">
      <w:start w:val="1"/>
      <w:numFmt w:val="bullet"/>
      <w:lvlText w:val="-"/>
      <w:lvlJc w:val="left"/>
      <w:pPr>
        <w:ind w:left="1180" w:firstLine="960"/>
      </w:pPr>
      <w:rPr>
        <w:rFonts w:ascii="Arial" w:eastAsia="Arial" w:hAnsi="Arial" w:cs="Arial"/>
        <w:color w:val="000000"/>
        <w:sz w:val="26"/>
        <w:szCs w:val="26"/>
        <w:vertAlign w:val="baseline"/>
      </w:rPr>
    </w:lvl>
    <w:lvl w:ilvl="5">
      <w:start w:val="1"/>
      <w:numFmt w:val="bullet"/>
      <w:lvlText w:val="•"/>
      <w:lvlJc w:val="left"/>
      <w:pPr>
        <w:ind w:left="1420" w:firstLine="1200"/>
      </w:pPr>
      <w:rPr>
        <w:rFonts w:ascii="Arial" w:eastAsia="Arial" w:hAnsi="Arial" w:cs="Arial"/>
        <w:color w:val="000000"/>
        <w:sz w:val="26"/>
        <w:szCs w:val="26"/>
        <w:vertAlign w:val="baseline"/>
      </w:rPr>
    </w:lvl>
    <w:lvl w:ilvl="6">
      <w:start w:val="1"/>
      <w:numFmt w:val="bullet"/>
      <w:lvlText w:val="-"/>
      <w:lvlJc w:val="left"/>
      <w:pPr>
        <w:ind w:left="1660" w:firstLine="1440"/>
      </w:pPr>
      <w:rPr>
        <w:rFonts w:ascii="Arial" w:eastAsia="Arial" w:hAnsi="Arial" w:cs="Arial"/>
        <w:color w:val="000000"/>
        <w:sz w:val="26"/>
        <w:szCs w:val="26"/>
        <w:vertAlign w:val="baseline"/>
      </w:rPr>
    </w:lvl>
    <w:lvl w:ilvl="7">
      <w:start w:val="1"/>
      <w:numFmt w:val="bullet"/>
      <w:lvlText w:val="•"/>
      <w:lvlJc w:val="left"/>
      <w:pPr>
        <w:ind w:left="1900" w:firstLine="1680"/>
      </w:pPr>
      <w:rPr>
        <w:rFonts w:ascii="Arial" w:eastAsia="Arial" w:hAnsi="Arial" w:cs="Arial"/>
        <w:color w:val="000000"/>
        <w:sz w:val="26"/>
        <w:szCs w:val="26"/>
        <w:vertAlign w:val="baseline"/>
      </w:rPr>
    </w:lvl>
    <w:lvl w:ilvl="8">
      <w:start w:val="1"/>
      <w:numFmt w:val="bullet"/>
      <w:lvlText w:val="-"/>
      <w:lvlJc w:val="left"/>
      <w:pPr>
        <w:ind w:left="2140" w:firstLine="1920"/>
      </w:pPr>
      <w:rPr>
        <w:rFonts w:ascii="Arial" w:eastAsia="Arial" w:hAnsi="Arial" w:cs="Arial"/>
        <w:color w:val="000000"/>
        <w:sz w:val="26"/>
        <w:szCs w:val="26"/>
        <w:vertAlign w:val="baseline"/>
      </w:rPr>
    </w:lvl>
  </w:abstractNum>
  <w:num w:numId="1">
    <w:abstractNumId w:val="13"/>
  </w:num>
  <w:num w:numId="2">
    <w:abstractNumId w:val="32"/>
  </w:num>
  <w:num w:numId="3">
    <w:abstractNumId w:val="17"/>
  </w:num>
  <w:num w:numId="4">
    <w:abstractNumId w:val="33"/>
  </w:num>
  <w:num w:numId="5">
    <w:abstractNumId w:val="7"/>
  </w:num>
  <w:num w:numId="6">
    <w:abstractNumId w:val="23"/>
  </w:num>
  <w:num w:numId="7">
    <w:abstractNumId w:val="2"/>
  </w:num>
  <w:num w:numId="8">
    <w:abstractNumId w:val="1"/>
  </w:num>
  <w:num w:numId="9">
    <w:abstractNumId w:val="12"/>
  </w:num>
  <w:num w:numId="10">
    <w:abstractNumId w:val="26"/>
  </w:num>
  <w:num w:numId="11">
    <w:abstractNumId w:val="27"/>
  </w:num>
  <w:num w:numId="12">
    <w:abstractNumId w:val="29"/>
  </w:num>
  <w:num w:numId="13">
    <w:abstractNumId w:val="22"/>
  </w:num>
  <w:num w:numId="14">
    <w:abstractNumId w:val="35"/>
  </w:num>
  <w:num w:numId="15">
    <w:abstractNumId w:val="15"/>
  </w:num>
  <w:num w:numId="16">
    <w:abstractNumId w:val="30"/>
  </w:num>
  <w:num w:numId="17">
    <w:abstractNumId w:val="24"/>
  </w:num>
  <w:num w:numId="18">
    <w:abstractNumId w:val="0"/>
  </w:num>
  <w:num w:numId="19">
    <w:abstractNumId w:val="25"/>
  </w:num>
  <w:num w:numId="20">
    <w:abstractNumId w:val="8"/>
  </w:num>
  <w:num w:numId="21">
    <w:abstractNumId w:val="34"/>
  </w:num>
  <w:num w:numId="22">
    <w:abstractNumId w:val="21"/>
  </w:num>
  <w:num w:numId="23">
    <w:abstractNumId w:val="36"/>
  </w:num>
  <w:num w:numId="24">
    <w:abstractNumId w:val="19"/>
  </w:num>
  <w:num w:numId="25">
    <w:abstractNumId w:val="16"/>
  </w:num>
  <w:num w:numId="26">
    <w:abstractNumId w:val="18"/>
  </w:num>
  <w:num w:numId="27">
    <w:abstractNumId w:val="3"/>
  </w:num>
  <w:num w:numId="28">
    <w:abstractNumId w:val="4"/>
  </w:num>
  <w:num w:numId="29">
    <w:abstractNumId w:val="5"/>
  </w:num>
  <w:num w:numId="30">
    <w:abstractNumId w:val="31"/>
  </w:num>
  <w:num w:numId="31">
    <w:abstractNumId w:val="38"/>
  </w:num>
  <w:num w:numId="32">
    <w:abstractNumId w:val="10"/>
  </w:num>
  <w:num w:numId="33">
    <w:abstractNumId w:val="11"/>
  </w:num>
  <w:num w:numId="34">
    <w:abstractNumId w:val="14"/>
  </w:num>
  <w:num w:numId="35">
    <w:abstractNumId w:val="37"/>
  </w:num>
  <w:num w:numId="36">
    <w:abstractNumId w:val="6"/>
  </w:num>
  <w:num w:numId="37">
    <w:abstractNumId w:val="9"/>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5AD6"/>
    <w:rsid w:val="0033364B"/>
    <w:rsid w:val="00E83CE2"/>
    <w:rsid w:val="00F35A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83B30881.dotm</Template>
  <TotalTime>0</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Campbell</dc:creator>
  <cp:lastModifiedBy>rca</cp:lastModifiedBy>
  <cp:revision>2</cp:revision>
  <dcterms:created xsi:type="dcterms:W3CDTF">2015-06-15T04:55:00Z</dcterms:created>
  <dcterms:modified xsi:type="dcterms:W3CDTF">2015-06-15T04:55:00Z</dcterms:modified>
</cp:coreProperties>
</file>